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2"/>
        <w:autoSpaceDE/>
        <w:autoSpaceDN/>
        <w:spacing w:line="600" w:lineRule="exact"/>
        <w:ind w:firstLine="0" w:firstLineChars="0"/>
        <w:jc w:val="both"/>
        <w:rPr>
          <w:rFonts w:ascii="仿宋_GB2312" w:hAnsi="Calibri" w:eastAsia="仿宋_GB2312" w:cs="Times New Roman"/>
          <w:b/>
          <w:bCs/>
          <w:kern w:val="2"/>
          <w:sz w:val="32"/>
          <w:lang w:eastAsia="zh-CN"/>
        </w:rPr>
      </w:pPr>
      <w:bookmarkStart w:id="20" w:name="_GoBack"/>
      <w:bookmarkEnd w:id="20"/>
      <w:r>
        <w:rPr>
          <w:rFonts w:hint="eastAsia" w:ascii="仿宋_GB2312" w:hAnsi="Calibri" w:eastAsia="仿宋_GB2312" w:cs="Times New Roman"/>
          <w:b/>
          <w:bCs/>
          <w:kern w:val="2"/>
          <w:sz w:val="32"/>
          <w:lang w:eastAsia="zh-CN"/>
        </w:rPr>
        <w:t>附件2</w:t>
      </w:r>
      <w:bookmarkStart w:id="0" w:name="OLE_LINK4"/>
      <w:bookmarkStart w:id="1" w:name="OLE_LINK3"/>
    </w:p>
    <w:p>
      <w:pPr>
        <w:pStyle w:val="12"/>
        <w:autoSpaceDE/>
        <w:autoSpaceDN/>
        <w:spacing w:line="600" w:lineRule="exact"/>
        <w:ind w:firstLine="0" w:firstLineChars="0"/>
        <w:jc w:val="center"/>
        <w:rPr>
          <w:rFonts w:ascii="方正小标宋简体" w:hAnsi="Calibri" w:eastAsia="方正小标宋简体" w:cs="Times New Roman"/>
          <w:b/>
          <w:bCs/>
          <w:kern w:val="2"/>
          <w:sz w:val="44"/>
          <w:szCs w:val="44"/>
          <w:lang w:eastAsia="zh-CN"/>
        </w:rPr>
      </w:pPr>
      <w:r>
        <w:rPr>
          <w:rFonts w:hint="eastAsia" w:ascii="方正小标宋简体" w:hAnsi="黑体" w:eastAsia="方正小标宋简体" w:cs="Times New Roman"/>
          <w:bCs/>
          <w:kern w:val="2"/>
          <w:sz w:val="44"/>
          <w:szCs w:val="44"/>
          <w:lang w:eastAsia="zh-CN"/>
        </w:rPr>
        <w:t>“评定</w:t>
      </w:r>
      <w:bookmarkEnd w:id="0"/>
      <w:bookmarkEnd w:id="1"/>
      <w:r>
        <w:rPr>
          <w:rFonts w:hint="eastAsia" w:ascii="方正小标宋简体" w:hAnsi="黑体" w:eastAsia="方正小标宋简体" w:cs="Times New Roman"/>
          <w:bCs/>
          <w:kern w:val="2"/>
          <w:sz w:val="44"/>
          <w:szCs w:val="44"/>
          <w:lang w:eastAsia="zh-CN"/>
        </w:rPr>
        <w:t>分离”操作指引</w:t>
      </w:r>
    </w:p>
    <w:p>
      <w:pPr>
        <w:autoSpaceDE/>
        <w:autoSpaceDN/>
        <w:spacing w:beforeLines="100" w:line="580" w:lineRule="exact"/>
        <w:ind w:firstLine="640" w:firstLineChars="200"/>
        <w:jc w:val="both"/>
        <w:rPr>
          <w:rFonts w:ascii="黑体" w:hAnsi="黑体" w:eastAsia="黑体" w:cs="方正小标宋简体"/>
          <w:bCs/>
          <w:kern w:val="2"/>
          <w:sz w:val="32"/>
          <w:szCs w:val="32"/>
          <w:lang w:eastAsia="zh-CN"/>
        </w:rPr>
      </w:pPr>
      <w:r>
        <w:rPr>
          <w:rFonts w:hint="eastAsia" w:ascii="黑体" w:hAnsi="黑体" w:eastAsia="黑体" w:cs="方正小标宋简体"/>
          <w:bCs/>
          <w:kern w:val="2"/>
          <w:sz w:val="32"/>
          <w:szCs w:val="32"/>
          <w:lang w:eastAsia="zh-CN"/>
        </w:rPr>
        <w:t>一、总体概述</w:t>
      </w:r>
    </w:p>
    <w:p>
      <w:pPr>
        <w:pStyle w:val="5"/>
        <w:spacing w:line="580" w:lineRule="exact"/>
        <w:ind w:firstLine="640" w:firstLineChars="200"/>
        <w:jc w:val="both"/>
        <w:rPr>
          <w:lang w:eastAsia="zh-CN"/>
        </w:rPr>
      </w:pPr>
      <w:r>
        <w:rPr>
          <w:rFonts w:hint="eastAsia"/>
          <w:lang w:eastAsia="zh-CN"/>
        </w:rPr>
        <w:t>按照《办法》规定，“评定分离”即“评标”和“定标”分离。“评标”是指招标人依法组建评标委员会，根据招标文件规定的方法和标准进行评审，向招标人推荐3至7名且不排序的中标候选人；“定标”是指招标人依据《办法》自行组建定标委员会，根据招标文件规定的定标方法和程序，对评标委员会推荐的中标候选人进行审查，推荐不超过3名排序的中标候选人并确定排名第一的为预中标人。</w:t>
      </w:r>
    </w:p>
    <w:p>
      <w:pPr>
        <w:pStyle w:val="5"/>
        <w:spacing w:line="580" w:lineRule="exact"/>
        <w:ind w:firstLine="640" w:firstLineChars="200"/>
        <w:jc w:val="both"/>
        <w:rPr>
          <w:lang w:eastAsia="zh-CN"/>
        </w:rPr>
      </w:pPr>
      <w:r>
        <w:rPr>
          <w:rFonts w:hint="eastAsia"/>
          <w:lang w:eastAsia="zh-CN"/>
        </w:rPr>
        <w:t>招标人应事先确定相应的定标规则，严格按照规则开展招标工作，不临时动议，不临时改变既定规则。房屋建筑和市政基础设施工程施工招标评标实行招标人负责制，招标人应当对招标过程及结果的公正性、合法性、合理性负责。招标人的法定代表人是招标活动的第一责任人，依法承担廉政风险防范主体责任。招标人应遵循权责统一、规则公开、竞争择优的原则，根据项目实际需要合理制定招标、评标、定标规则，不得以不合理条件限制、排斥潜在投标人。</w:t>
      </w:r>
    </w:p>
    <w:p>
      <w:pPr>
        <w:pStyle w:val="5"/>
        <w:spacing w:line="580" w:lineRule="exact"/>
        <w:ind w:firstLine="640" w:firstLineChars="200"/>
        <w:jc w:val="both"/>
        <w:rPr>
          <w:lang w:eastAsia="zh-CN"/>
        </w:rPr>
      </w:pPr>
      <w:r>
        <w:rPr>
          <w:rFonts w:hint="eastAsia"/>
          <w:lang w:eastAsia="zh-CN"/>
        </w:rPr>
        <w:t>我市施工合同单项估算价超过3000万元的房屋市政项目，应当采用评定分离方式确定中标人。</w:t>
      </w:r>
    </w:p>
    <w:p>
      <w:pPr>
        <w:pStyle w:val="5"/>
        <w:spacing w:line="580" w:lineRule="exact"/>
        <w:ind w:firstLine="640" w:firstLineChars="200"/>
        <w:jc w:val="both"/>
        <w:rPr>
          <w:lang w:eastAsia="zh-CN"/>
        </w:rPr>
      </w:pPr>
      <w:r>
        <w:rPr>
          <w:rFonts w:hint="eastAsia"/>
          <w:lang w:eastAsia="zh-CN"/>
        </w:rPr>
        <w:t>采用评定分离的，招标人组建的评标委员会按照招标文件的规定，对投标人的技术标、资信标、商务标进行量化评审，并就技术、质量、安全、工期的控制能力等因素提供技术咨询建议，向招标人推荐合格的中标候选人，由招标人自主研究确定中标人。</w:t>
      </w:r>
    </w:p>
    <w:p>
      <w:pPr>
        <w:autoSpaceDE/>
        <w:autoSpaceDN/>
        <w:spacing w:line="580" w:lineRule="exact"/>
        <w:ind w:firstLine="640" w:firstLineChars="200"/>
        <w:jc w:val="both"/>
        <w:rPr>
          <w:rFonts w:ascii="黑体" w:hAnsi="黑体" w:eastAsia="黑体" w:cs="方正小标宋简体"/>
          <w:bCs/>
          <w:kern w:val="2"/>
          <w:sz w:val="32"/>
          <w:szCs w:val="32"/>
          <w:lang w:eastAsia="zh-CN"/>
        </w:rPr>
      </w:pPr>
      <w:r>
        <w:rPr>
          <w:rFonts w:hint="eastAsia" w:ascii="黑体" w:hAnsi="黑体" w:eastAsia="黑体" w:cs="方正小标宋简体"/>
          <w:bCs/>
          <w:kern w:val="2"/>
          <w:sz w:val="32"/>
          <w:szCs w:val="32"/>
          <w:lang w:eastAsia="zh-CN"/>
        </w:rPr>
        <w:t>二、内控机制</w:t>
      </w:r>
    </w:p>
    <w:p>
      <w:pPr>
        <w:pStyle w:val="5"/>
        <w:spacing w:line="580" w:lineRule="exact"/>
        <w:ind w:firstLine="640" w:firstLineChars="200"/>
        <w:jc w:val="both"/>
        <w:rPr>
          <w:lang w:eastAsia="zh-CN"/>
        </w:rPr>
      </w:pPr>
      <w:r>
        <w:rPr>
          <w:rFonts w:hint="eastAsia"/>
          <w:lang w:eastAsia="zh-CN"/>
        </w:rPr>
        <w:t>在招标工作启动前，招标人应建立健全决策约束机制、回避、监督和档案留存等内控机制。</w:t>
      </w:r>
    </w:p>
    <w:p>
      <w:pPr>
        <w:pStyle w:val="5"/>
        <w:spacing w:line="580" w:lineRule="exact"/>
        <w:ind w:firstLine="640" w:firstLineChars="200"/>
        <w:jc w:val="both"/>
        <w:rPr>
          <w:lang w:eastAsia="zh-CN"/>
        </w:rPr>
      </w:pPr>
      <w:r>
        <w:rPr>
          <w:rFonts w:hint="eastAsia"/>
          <w:lang w:eastAsia="zh-CN"/>
        </w:rPr>
        <w:t>（一）决策约束机制。资格审查方式、评标办法、定标办法、定标委员会的组建等纳入“三重一大”决策机制和廉洁评估范围内或按本单位制度履行审批程序，也可向本级或上级纪检监察部门报备。</w:t>
      </w:r>
    </w:p>
    <w:p>
      <w:pPr>
        <w:pStyle w:val="5"/>
        <w:spacing w:line="580" w:lineRule="exact"/>
        <w:ind w:firstLine="640" w:firstLineChars="200"/>
        <w:jc w:val="both"/>
        <w:rPr>
          <w:lang w:eastAsia="zh-CN"/>
        </w:rPr>
      </w:pPr>
      <w:r>
        <w:rPr>
          <w:rFonts w:hint="eastAsia"/>
          <w:lang w:eastAsia="zh-CN"/>
        </w:rPr>
        <w:t>（二）回避机制。资格审查委员会（如有）、评标委员会、定标监督小组、定标委员会成员与投标人存在利害关系的，应主动回避，并书面说明回避理由。</w:t>
      </w:r>
    </w:p>
    <w:p>
      <w:pPr>
        <w:pStyle w:val="5"/>
        <w:spacing w:line="580" w:lineRule="exact"/>
        <w:ind w:firstLine="640" w:firstLineChars="200"/>
        <w:jc w:val="both"/>
        <w:rPr>
          <w:lang w:eastAsia="zh-CN"/>
        </w:rPr>
      </w:pPr>
      <w:r>
        <w:rPr>
          <w:rFonts w:hint="eastAsia"/>
          <w:lang w:eastAsia="zh-CN"/>
        </w:rPr>
        <w:t>上述小组、委员会成员不得与投标人或者与招标结果有利害关系的人进行私下接触，不得收受投标人、中介人、其他利害关系人的财物或者其他好处。应当客观、公正地履行职责，遵守职业道德，保守秘密，对所提出的意见承担责任。</w:t>
      </w:r>
    </w:p>
    <w:p>
      <w:pPr>
        <w:pStyle w:val="5"/>
        <w:spacing w:line="580" w:lineRule="exact"/>
        <w:ind w:firstLine="640" w:firstLineChars="200"/>
        <w:jc w:val="both"/>
        <w:rPr>
          <w:lang w:eastAsia="zh-CN"/>
        </w:rPr>
      </w:pPr>
      <w:r>
        <w:rPr>
          <w:rFonts w:hint="eastAsia"/>
          <w:lang w:eastAsia="zh-CN"/>
        </w:rPr>
        <w:t>（三）监督机制。招标人或招标人的上级管理单位组建定标监督小组，负责监督定标委员会是否按既定的定标方法定标，定标方法及定标过程是否存在不公平、不公正的情形。</w:t>
      </w:r>
    </w:p>
    <w:p>
      <w:pPr>
        <w:pStyle w:val="5"/>
        <w:spacing w:line="580" w:lineRule="exact"/>
        <w:ind w:firstLine="640" w:firstLineChars="200"/>
        <w:jc w:val="both"/>
        <w:rPr>
          <w:lang w:eastAsia="zh-CN"/>
        </w:rPr>
      </w:pPr>
      <w:r>
        <w:rPr>
          <w:rFonts w:hint="eastAsia"/>
          <w:lang w:eastAsia="zh-CN"/>
        </w:rPr>
        <w:t>监督工作完成后应撰写监督报告，具体内容包括：监督的环节、过程情况、监督是否发现违法违规行为，形成监督结论。</w:t>
      </w:r>
    </w:p>
    <w:p>
      <w:pPr>
        <w:pStyle w:val="5"/>
        <w:spacing w:line="580" w:lineRule="exact"/>
        <w:ind w:firstLine="640" w:firstLineChars="200"/>
        <w:jc w:val="both"/>
        <w:rPr>
          <w:lang w:eastAsia="zh-CN"/>
        </w:rPr>
      </w:pPr>
      <w:r>
        <w:rPr>
          <w:rFonts w:hint="eastAsia"/>
          <w:lang w:eastAsia="zh-CN"/>
        </w:rPr>
        <w:t>（四）档案留存机制。招标人应将定标资料随招标资料一并妥善保存。定标资料</w:t>
      </w:r>
      <w:r>
        <w:rPr>
          <w:rFonts w:hint="eastAsia"/>
          <w:w w:val="95"/>
          <w:lang w:eastAsia="zh-CN"/>
        </w:rPr>
        <w:t>至少包括定标委员会的产生过程、成员名单、定标会会议过程、定标程序及定标结果等内容的</w:t>
      </w:r>
      <w:r>
        <w:rPr>
          <w:rFonts w:hint="eastAsia"/>
          <w:lang w:eastAsia="zh-CN"/>
        </w:rPr>
        <w:t>录音、录像，并将录音、录像随定标资料一并保存。</w:t>
      </w:r>
    </w:p>
    <w:p>
      <w:pPr>
        <w:pStyle w:val="5"/>
        <w:spacing w:line="580" w:lineRule="exact"/>
        <w:ind w:firstLine="640" w:firstLineChars="200"/>
        <w:jc w:val="both"/>
        <w:rPr>
          <w:rFonts w:ascii="黑体" w:hAnsi="黑体" w:eastAsia="黑体" w:cs="方正小标宋简体"/>
          <w:bCs/>
          <w:kern w:val="2"/>
          <w:lang w:eastAsia="zh-CN"/>
        </w:rPr>
      </w:pPr>
      <w:r>
        <w:rPr>
          <w:rFonts w:hint="eastAsia" w:ascii="黑体" w:hAnsi="黑体" w:eastAsia="黑体" w:cs="方正小标宋简体"/>
          <w:bCs/>
          <w:kern w:val="2"/>
          <w:lang w:eastAsia="zh-CN"/>
        </w:rPr>
        <w:t>三、招标相关规定</w:t>
      </w:r>
    </w:p>
    <w:p>
      <w:pPr>
        <w:pStyle w:val="5"/>
        <w:spacing w:line="580" w:lineRule="exact"/>
        <w:ind w:firstLine="640" w:firstLineChars="200"/>
        <w:jc w:val="both"/>
        <w:rPr>
          <w:lang w:eastAsia="zh-CN"/>
        </w:rPr>
      </w:pPr>
      <w:r>
        <w:rPr>
          <w:rFonts w:hint="eastAsia"/>
          <w:lang w:eastAsia="zh-CN"/>
        </w:rPr>
        <w:t>1.招标公告（资格预审公告）：应在发布的公告中明确本项目采用评定分离方式。</w:t>
      </w:r>
    </w:p>
    <w:p>
      <w:pPr>
        <w:pStyle w:val="5"/>
        <w:spacing w:line="580" w:lineRule="exact"/>
        <w:ind w:firstLine="640" w:firstLineChars="200"/>
        <w:jc w:val="both"/>
        <w:rPr>
          <w:lang w:eastAsia="zh-CN"/>
        </w:rPr>
      </w:pPr>
      <w:r>
        <w:rPr>
          <w:rFonts w:hint="eastAsia"/>
          <w:lang w:eastAsia="zh-CN"/>
        </w:rPr>
        <w:t>2.招标文件：</w:t>
      </w:r>
      <w:r>
        <w:rPr>
          <w:rFonts w:hint="eastAsia"/>
          <w:w w:val="95"/>
          <w:lang w:eastAsia="zh-CN"/>
        </w:rPr>
        <w:t>在发布的招标文件中，除按照有关招标文件示范文本依法</w:t>
      </w:r>
      <w:r>
        <w:rPr>
          <w:rFonts w:hint="eastAsia"/>
          <w:lang w:eastAsia="zh-CN"/>
        </w:rPr>
        <w:t>必须设置的内容外，还应至少包括以下内容：定标委员会的组建、定标标准和方法、定标过程的异议投诉受理处理方法等内容。</w:t>
      </w:r>
    </w:p>
    <w:p>
      <w:pPr>
        <w:autoSpaceDE/>
        <w:autoSpaceDN/>
        <w:spacing w:line="580" w:lineRule="exact"/>
        <w:ind w:firstLine="640" w:firstLineChars="200"/>
        <w:jc w:val="both"/>
        <w:rPr>
          <w:rFonts w:ascii="黑体" w:hAnsi="黑体" w:eastAsia="黑体" w:cs="方正小标宋简体"/>
          <w:bCs/>
          <w:kern w:val="2"/>
          <w:sz w:val="32"/>
          <w:szCs w:val="32"/>
          <w:lang w:eastAsia="zh-CN"/>
        </w:rPr>
      </w:pPr>
      <w:r>
        <w:rPr>
          <w:rFonts w:hint="eastAsia" w:ascii="黑体" w:hAnsi="黑体" w:eastAsia="黑体" w:cs="方正小标宋简体"/>
          <w:bCs/>
          <w:kern w:val="2"/>
          <w:sz w:val="32"/>
          <w:szCs w:val="32"/>
          <w:lang w:eastAsia="zh-CN"/>
        </w:rPr>
        <w:t>四、定标委员会</w:t>
      </w:r>
    </w:p>
    <w:p>
      <w:pPr>
        <w:pStyle w:val="5"/>
        <w:spacing w:line="580" w:lineRule="exact"/>
        <w:ind w:firstLine="640" w:firstLineChars="200"/>
        <w:jc w:val="both"/>
        <w:rPr>
          <w:lang w:eastAsia="zh-CN"/>
        </w:rPr>
      </w:pPr>
      <w:r>
        <w:rPr>
          <w:rFonts w:hint="eastAsia"/>
          <w:lang w:eastAsia="zh-CN"/>
        </w:rPr>
        <w:t>1.定标委员会组建</w:t>
      </w:r>
    </w:p>
    <w:p>
      <w:pPr>
        <w:pStyle w:val="5"/>
        <w:spacing w:line="580" w:lineRule="exact"/>
        <w:ind w:firstLine="640" w:firstLineChars="200"/>
        <w:jc w:val="both"/>
        <w:rPr>
          <w:lang w:eastAsia="zh-CN"/>
        </w:rPr>
      </w:pPr>
      <w:r>
        <w:rPr>
          <w:rFonts w:hint="eastAsia"/>
          <w:lang w:eastAsia="zh-CN"/>
        </w:rPr>
        <w:t>招标人组建定标委员会的要求按照《办法》执行,招标人的法定代表人或者主要负责人确实无法参与定标的，应出具授权委托书，授权本单位其他工作人员代替其参与定标工作。</w:t>
      </w:r>
    </w:p>
    <w:p>
      <w:pPr>
        <w:pStyle w:val="5"/>
        <w:spacing w:line="580" w:lineRule="exact"/>
        <w:ind w:firstLine="640" w:firstLineChars="200"/>
        <w:jc w:val="both"/>
        <w:rPr>
          <w:lang w:eastAsia="zh-CN"/>
        </w:rPr>
      </w:pPr>
      <w:r>
        <w:rPr>
          <w:rFonts w:hint="eastAsia"/>
          <w:lang w:eastAsia="zh-CN"/>
        </w:rPr>
        <w:t>招标人应当在定标活动前确定定标委员会成员，填写《定标委员会成员名单》。定标委员会应当在定标会上推荐定标组长，招标人的法定代表人或者主要负责人，或其授权委托人参加定标委员会的，一般由其担任定标委员会组长</w:t>
      </w:r>
      <w:r>
        <w:rPr>
          <w:rFonts w:hint="eastAsia"/>
          <w:w w:val="95"/>
          <w:lang w:eastAsia="zh-CN"/>
        </w:rPr>
        <w:t>。</w:t>
      </w:r>
      <w:r>
        <w:rPr>
          <w:rFonts w:hint="eastAsia"/>
          <w:lang w:eastAsia="zh-CN"/>
        </w:rPr>
        <w:t>定标委员会成员名单在中标结果确定前应当保密。</w:t>
      </w:r>
    </w:p>
    <w:p>
      <w:pPr>
        <w:pStyle w:val="5"/>
        <w:spacing w:line="580" w:lineRule="exact"/>
        <w:ind w:firstLine="640" w:firstLineChars="200"/>
        <w:jc w:val="both"/>
        <w:rPr>
          <w:lang w:eastAsia="zh-CN"/>
        </w:rPr>
      </w:pPr>
      <w:r>
        <w:rPr>
          <w:rFonts w:hint="eastAsia"/>
          <w:lang w:eastAsia="zh-CN"/>
        </w:rPr>
        <w:t>2.定标委员会成员库</w:t>
      </w:r>
    </w:p>
    <w:p>
      <w:pPr>
        <w:pStyle w:val="5"/>
        <w:spacing w:line="580" w:lineRule="exact"/>
        <w:ind w:firstLine="640" w:firstLineChars="200"/>
        <w:jc w:val="both"/>
        <w:rPr>
          <w:lang w:eastAsia="zh-CN"/>
        </w:rPr>
      </w:pPr>
      <w:r>
        <w:rPr>
          <w:rFonts w:hint="eastAsia"/>
          <w:lang w:eastAsia="zh-CN"/>
        </w:rPr>
        <w:t>招标人可依据定标委员会成员组成原则，自行组建定标委员会成员库。定标委员会成员库成员须签订《定标委员会成员库成员承诺书》，不得私自打听、泄露定标委员会成员库名单。</w:t>
      </w:r>
    </w:p>
    <w:p>
      <w:pPr>
        <w:pStyle w:val="5"/>
        <w:spacing w:line="580" w:lineRule="exact"/>
        <w:ind w:firstLine="640" w:firstLineChars="200"/>
        <w:jc w:val="both"/>
        <w:rPr>
          <w:lang w:eastAsia="zh-CN"/>
        </w:rPr>
      </w:pPr>
      <w:r>
        <w:rPr>
          <w:rFonts w:hint="eastAsia"/>
          <w:lang w:eastAsia="zh-CN"/>
        </w:rPr>
        <w:t>3.定标委员会纪律</w:t>
      </w:r>
    </w:p>
    <w:p>
      <w:pPr>
        <w:pStyle w:val="5"/>
        <w:spacing w:line="580" w:lineRule="exact"/>
        <w:ind w:firstLine="640" w:firstLineChars="200"/>
        <w:jc w:val="both"/>
        <w:rPr>
          <w:lang w:eastAsia="zh-CN"/>
        </w:rPr>
      </w:pPr>
      <w:r>
        <w:rPr>
          <w:rFonts w:hint="eastAsia"/>
          <w:lang w:eastAsia="zh-CN"/>
        </w:rPr>
        <w:t>定标委员会成员应在定标前签订《定标委员会成员回避承诺书》，如与中标候选人有利害关系的，应当回避。定标委员会成员不得与任何中标候选人或者与招标结果有利害</w:t>
      </w:r>
      <w:r>
        <w:rPr>
          <w:rFonts w:hint="eastAsia"/>
          <w:w w:val="95"/>
          <w:lang w:eastAsia="zh-CN"/>
        </w:rPr>
        <w:t>关系的人进行私下接触，不得收受中标候选人、中介人、</w:t>
      </w:r>
      <w:r>
        <w:rPr>
          <w:rFonts w:hint="eastAsia"/>
          <w:lang w:eastAsia="zh-CN"/>
        </w:rPr>
        <w:t>其他利害关系人的财物或者其他好处，不得向招标人代表征询其确定中标人的意向。定标委员会成员应当客观、公正地履行职责，遵守职业道德，保守秘密，对所提出的定标意见承担个人责任</w:t>
      </w:r>
      <w:r>
        <w:rPr>
          <w:lang w:eastAsia="zh-CN"/>
        </w:rPr>
        <w:t>。</w:t>
      </w:r>
    </w:p>
    <w:p>
      <w:pPr>
        <w:autoSpaceDE/>
        <w:autoSpaceDN/>
        <w:spacing w:line="580" w:lineRule="exact"/>
        <w:ind w:firstLine="640" w:firstLineChars="200"/>
        <w:jc w:val="both"/>
        <w:rPr>
          <w:rFonts w:ascii="黑体" w:hAnsi="黑体" w:eastAsia="黑体" w:cs="方正小标宋简体"/>
          <w:bCs/>
          <w:kern w:val="2"/>
          <w:sz w:val="32"/>
          <w:szCs w:val="32"/>
          <w:lang w:eastAsia="zh-CN"/>
        </w:rPr>
      </w:pPr>
      <w:r>
        <w:rPr>
          <w:rFonts w:hint="eastAsia" w:ascii="黑体" w:hAnsi="黑体" w:eastAsia="黑体" w:cs="方正小标宋简体"/>
          <w:bCs/>
          <w:kern w:val="2"/>
          <w:sz w:val="32"/>
          <w:szCs w:val="32"/>
          <w:lang w:eastAsia="zh-CN"/>
        </w:rPr>
        <w:t>五、定标及公示</w:t>
      </w:r>
    </w:p>
    <w:p>
      <w:pPr>
        <w:pStyle w:val="5"/>
        <w:spacing w:line="580" w:lineRule="exact"/>
        <w:ind w:firstLine="640" w:firstLineChars="200"/>
        <w:jc w:val="both"/>
        <w:rPr>
          <w:lang w:eastAsia="zh-CN"/>
        </w:rPr>
      </w:pPr>
      <w:r>
        <w:rPr>
          <w:rFonts w:hint="eastAsia"/>
          <w:lang w:eastAsia="zh-CN"/>
        </w:rPr>
        <w:t>1.定标标准</w:t>
      </w:r>
    </w:p>
    <w:p>
      <w:pPr>
        <w:pStyle w:val="5"/>
        <w:spacing w:line="580" w:lineRule="exact"/>
        <w:ind w:firstLine="640" w:firstLineChars="200"/>
        <w:jc w:val="both"/>
        <w:rPr>
          <w:lang w:eastAsia="zh-CN"/>
        </w:rPr>
      </w:pPr>
      <w:r>
        <w:rPr>
          <w:rFonts w:hint="eastAsia"/>
          <w:lang w:eastAsia="zh-CN"/>
        </w:rPr>
        <w:t>招标人可以根据项目概况和自身实际需要，选择价格因素、企业实力、企业信誉、拟派团队管理能力与水平等作为定标标准。定标标准及要求投标人提供的材料应当在招标文件中明确。</w:t>
      </w:r>
    </w:p>
    <w:p>
      <w:pPr>
        <w:pStyle w:val="5"/>
        <w:spacing w:line="580" w:lineRule="exact"/>
        <w:ind w:firstLine="640" w:firstLineChars="200"/>
        <w:jc w:val="both"/>
        <w:rPr>
          <w:lang w:eastAsia="zh-CN"/>
        </w:rPr>
      </w:pPr>
      <w:r>
        <w:rPr>
          <w:rFonts w:hint="eastAsia"/>
          <w:lang w:eastAsia="zh-CN"/>
        </w:rPr>
        <w:t>2.定标方法</w:t>
      </w:r>
    </w:p>
    <w:p>
      <w:pPr>
        <w:pStyle w:val="5"/>
        <w:spacing w:line="580" w:lineRule="exact"/>
        <w:ind w:firstLine="640" w:firstLineChars="200"/>
        <w:jc w:val="both"/>
        <w:rPr>
          <w:lang w:eastAsia="zh-CN"/>
        </w:rPr>
      </w:pPr>
      <w:r>
        <w:rPr>
          <w:rFonts w:hint="eastAsia"/>
          <w:lang w:eastAsia="zh-CN"/>
        </w:rPr>
        <w:t>（1）价格竞争定标法，按照招标文件规定的价格竞争方法确定中标人。</w:t>
      </w:r>
    </w:p>
    <w:p>
      <w:pPr>
        <w:pStyle w:val="5"/>
        <w:spacing w:line="580" w:lineRule="exact"/>
        <w:ind w:firstLine="640" w:firstLineChars="200"/>
        <w:jc w:val="both"/>
        <w:rPr>
          <w:lang w:eastAsia="zh-CN"/>
        </w:rPr>
      </w:pPr>
      <w:r>
        <w:rPr>
          <w:rFonts w:hint="eastAsia"/>
          <w:lang w:eastAsia="zh-CN"/>
        </w:rPr>
        <w:t>（2）票决定标法，由招标人组建定标委员会以直接票决或者逐轮票决等方式确定中标人。</w:t>
      </w:r>
    </w:p>
    <w:p>
      <w:pPr>
        <w:pStyle w:val="5"/>
        <w:spacing w:line="580" w:lineRule="exact"/>
        <w:ind w:firstLine="640" w:firstLineChars="200"/>
        <w:jc w:val="both"/>
        <w:rPr>
          <w:lang w:eastAsia="zh-CN"/>
        </w:rPr>
      </w:pPr>
      <w:r>
        <w:rPr>
          <w:rFonts w:hint="eastAsia"/>
          <w:lang w:eastAsia="zh-CN"/>
        </w:rPr>
        <w:t>（3）集体议事法，由招标人组建定标委员会进行集体商议，定标委员会成员各自发表意见，由定标委员会组长最终宣布中标人。所有参加会议的定标委员会成员的意见应当作书面记录，并由定标委员会成员签字确认。采用集体议事法定标的，定标委员会组长应当由招标人法定代表人或者主要负责人担任。</w:t>
      </w:r>
    </w:p>
    <w:p>
      <w:pPr>
        <w:pStyle w:val="5"/>
        <w:spacing w:line="580" w:lineRule="exact"/>
        <w:ind w:firstLine="640" w:firstLineChars="200"/>
        <w:jc w:val="both"/>
        <w:rPr>
          <w:lang w:eastAsia="zh-CN"/>
        </w:rPr>
      </w:pPr>
      <w:r>
        <w:rPr>
          <w:rFonts w:hint="eastAsia"/>
          <w:lang w:eastAsia="zh-CN"/>
        </w:rPr>
        <w:t>（4）其他方法，招标人可以将上述定标方法组合使用，也可以结合项目特点和自身实际，本着公平公正的原则，制定其他定标方法，并在招标文件中明确。</w:t>
      </w:r>
    </w:p>
    <w:p>
      <w:pPr>
        <w:pStyle w:val="5"/>
        <w:spacing w:line="580" w:lineRule="exact"/>
        <w:ind w:firstLine="608" w:firstLineChars="200"/>
        <w:jc w:val="both"/>
        <w:rPr>
          <w:w w:val="95"/>
          <w:lang w:eastAsia="zh-CN"/>
        </w:rPr>
      </w:pPr>
      <w:r>
        <w:rPr>
          <w:rFonts w:hint="eastAsia"/>
          <w:w w:val="95"/>
          <w:lang w:eastAsia="zh-CN"/>
        </w:rPr>
        <w:t>3.定标公示</w:t>
      </w:r>
    </w:p>
    <w:p>
      <w:pPr>
        <w:pStyle w:val="5"/>
        <w:spacing w:line="580" w:lineRule="exact"/>
        <w:ind w:firstLine="640" w:firstLineChars="200"/>
        <w:jc w:val="both"/>
        <w:rPr>
          <w:lang w:eastAsia="zh-CN"/>
        </w:rPr>
      </w:pPr>
      <w:r>
        <w:rPr>
          <w:rFonts w:hint="eastAsia"/>
          <w:lang w:eastAsia="zh-CN"/>
        </w:rPr>
        <w:t>招标人应在定标工作完成后的3个工作日内，公示定标结果，公示期不少于3个工作日。公示内容包括：定标时间、定标方法、定标情况、排序的中标候选人名单、预中标人等内容。</w:t>
      </w:r>
    </w:p>
    <w:p>
      <w:pPr>
        <w:autoSpaceDE/>
        <w:autoSpaceDN/>
        <w:spacing w:line="580" w:lineRule="exact"/>
        <w:ind w:firstLine="642" w:firstLineChars="200"/>
        <w:jc w:val="both"/>
        <w:rPr>
          <w:rFonts w:ascii="方正小标宋简体" w:hAnsi="方正小标宋简体" w:eastAsia="方正小标宋简体" w:cs="方正小标宋简体"/>
          <w:b/>
          <w:bCs/>
          <w:kern w:val="2"/>
          <w:sz w:val="32"/>
          <w:szCs w:val="32"/>
          <w:lang w:eastAsia="zh-CN"/>
        </w:rPr>
      </w:pPr>
    </w:p>
    <w:p>
      <w:pPr>
        <w:rPr>
          <w:rFonts w:ascii="黑体" w:hAnsi="黑体" w:eastAsia="黑体" w:cs="方正小标宋简体"/>
          <w:bCs/>
          <w:kern w:val="2"/>
          <w:sz w:val="32"/>
          <w:szCs w:val="32"/>
          <w:lang w:eastAsia="zh-CN"/>
        </w:rPr>
      </w:pPr>
      <w:r>
        <w:rPr>
          <w:rFonts w:hint="eastAsia" w:ascii="黑体" w:hAnsi="黑体" w:eastAsia="黑体" w:cs="方正小标宋简体"/>
          <w:bCs/>
          <w:kern w:val="2"/>
          <w:sz w:val="32"/>
          <w:szCs w:val="32"/>
          <w:lang w:eastAsia="zh-CN"/>
        </w:rPr>
        <w:br w:type="page"/>
      </w:r>
    </w:p>
    <w:p>
      <w:pPr>
        <w:autoSpaceDE/>
        <w:autoSpaceDN/>
        <w:spacing w:line="580" w:lineRule="exact"/>
        <w:jc w:val="both"/>
        <w:rPr>
          <w:rFonts w:ascii="黑体" w:hAnsi="黑体" w:eastAsia="黑体" w:cs="方正小标宋简体"/>
          <w:bCs/>
          <w:kern w:val="2"/>
          <w:sz w:val="32"/>
          <w:szCs w:val="32"/>
          <w:lang w:eastAsia="zh-CN"/>
        </w:rPr>
      </w:pPr>
      <w:r>
        <w:rPr>
          <w:rFonts w:hint="eastAsia" w:ascii="黑体" w:hAnsi="黑体" w:eastAsia="黑体" w:cs="方正小标宋简体"/>
          <w:bCs/>
          <w:kern w:val="2"/>
          <w:sz w:val="32"/>
          <w:szCs w:val="32"/>
          <w:lang w:eastAsia="zh-CN"/>
        </w:rPr>
        <w:t>六、定标环节部分表格参考</w:t>
      </w:r>
    </w:p>
    <w:p>
      <w:pPr>
        <w:spacing w:before="140" w:line="580" w:lineRule="exact"/>
        <w:jc w:val="center"/>
        <w:outlineLvl w:val="0"/>
        <w:rPr>
          <w:rFonts w:ascii="宋体" w:hAnsi="宋体" w:eastAsia="宋体" w:cs="宋体"/>
          <w:spacing w:val="8"/>
          <w:sz w:val="43"/>
          <w:szCs w:val="43"/>
          <w:lang w:eastAsia="zh-CN"/>
        </w:rPr>
      </w:pPr>
    </w:p>
    <w:p>
      <w:pPr>
        <w:pStyle w:val="5"/>
        <w:spacing w:before="130" w:line="360" w:lineRule="auto"/>
        <w:jc w:val="center"/>
        <w:outlineLvl w:val="0"/>
        <w:rPr>
          <w:sz w:val="28"/>
          <w:szCs w:val="28"/>
          <w:lang w:eastAsia="zh-CN"/>
        </w:rPr>
      </w:pPr>
      <w:bookmarkStart w:id="2" w:name="_Toc31637"/>
      <w:r>
        <w:rPr>
          <w:rFonts w:hint="eastAsia"/>
          <w:b/>
          <w:bCs/>
          <w:spacing w:val="-5"/>
          <w:sz w:val="28"/>
          <w:szCs w:val="28"/>
          <w:lang w:eastAsia="zh-CN"/>
        </w:rPr>
        <w:t>附件1  定标会签到表</w:t>
      </w:r>
      <w:bookmarkEnd w:id="2"/>
    </w:p>
    <w:p>
      <w:pPr>
        <w:pStyle w:val="5"/>
        <w:spacing w:before="174" w:line="360" w:lineRule="auto"/>
        <w:ind w:left="59"/>
        <w:rPr>
          <w:sz w:val="28"/>
          <w:szCs w:val="28"/>
          <w:lang w:eastAsia="zh-CN"/>
        </w:rPr>
      </w:pPr>
      <w:r>
        <w:rPr>
          <w:rFonts w:hint="eastAsia"/>
          <w:spacing w:val="-1"/>
          <w:sz w:val="28"/>
          <w:szCs w:val="28"/>
          <w:lang w:eastAsia="zh-CN"/>
        </w:rPr>
        <w:t>工程名称：</w:t>
      </w:r>
    </w:p>
    <w:p>
      <w:pPr>
        <w:pStyle w:val="5"/>
        <w:spacing w:before="160" w:line="360" w:lineRule="auto"/>
        <w:ind w:left="59"/>
        <w:rPr>
          <w:sz w:val="28"/>
          <w:szCs w:val="28"/>
          <w:lang w:eastAsia="zh-CN"/>
        </w:rPr>
      </w:pPr>
      <w:r>
        <w:rPr>
          <w:rFonts w:hint="eastAsia"/>
          <w:sz w:val="28"/>
          <w:szCs w:val="28"/>
        </w:rPr>
        <w:t>招标编号：</w:t>
      </w:r>
    </w:p>
    <w:p>
      <w:pPr>
        <w:pStyle w:val="5"/>
        <w:spacing w:before="170" w:line="360" w:lineRule="auto"/>
        <w:ind w:left="59"/>
        <w:rPr>
          <w:sz w:val="28"/>
          <w:szCs w:val="28"/>
          <w:lang w:eastAsia="zh-CN"/>
        </w:rPr>
      </w:pPr>
      <w:r>
        <w:rPr>
          <w:rFonts w:hint="eastAsia"/>
          <w:spacing w:val="16"/>
          <w:sz w:val="28"/>
          <w:szCs w:val="28"/>
        </w:rPr>
        <w:t>定标日期：</w:t>
      </w:r>
    </w:p>
    <w:p>
      <w:pPr>
        <w:spacing w:line="360" w:lineRule="auto"/>
        <w:rPr>
          <w:sz w:val="28"/>
          <w:szCs w:val="28"/>
        </w:rPr>
      </w:pPr>
    </w:p>
    <w:tbl>
      <w:tblPr>
        <w:tblStyle w:val="16"/>
        <w:tblW w:w="8434" w:type="dxa"/>
        <w:tblInd w:w="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141"/>
        <w:gridCol w:w="429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4" w:hRule="atLeast"/>
        </w:trPr>
        <w:tc>
          <w:tcPr>
            <w:tcW w:w="4141" w:type="dxa"/>
          </w:tcPr>
          <w:p>
            <w:pPr>
              <w:pStyle w:val="19"/>
              <w:spacing w:before="167" w:line="360" w:lineRule="auto"/>
              <w:jc w:val="center"/>
              <w:rPr>
                <w:rFonts w:ascii="仿宋" w:hAnsi="仿宋" w:eastAsia="仿宋" w:cs="仿宋"/>
                <w:sz w:val="28"/>
                <w:szCs w:val="28"/>
              </w:rPr>
            </w:pPr>
            <w:r>
              <w:rPr>
                <w:rFonts w:hint="eastAsia" w:ascii="仿宋" w:hAnsi="仿宋" w:eastAsia="仿宋" w:cs="仿宋"/>
                <w:spacing w:val="3"/>
                <w:sz w:val="28"/>
                <w:szCs w:val="28"/>
              </w:rPr>
              <w:t>单位名称</w:t>
            </w:r>
          </w:p>
        </w:tc>
        <w:tc>
          <w:tcPr>
            <w:tcW w:w="4293" w:type="dxa"/>
          </w:tcPr>
          <w:p>
            <w:pPr>
              <w:pStyle w:val="19"/>
              <w:spacing w:before="166" w:line="360" w:lineRule="auto"/>
              <w:jc w:val="center"/>
              <w:rPr>
                <w:rFonts w:ascii="仿宋" w:hAnsi="仿宋" w:eastAsia="仿宋" w:cs="仿宋"/>
                <w:sz w:val="28"/>
                <w:szCs w:val="28"/>
              </w:rPr>
            </w:pPr>
            <w:r>
              <w:rPr>
                <w:rFonts w:hint="eastAsia" w:ascii="仿宋" w:hAnsi="仿宋" w:eastAsia="仿宋" w:cs="仿宋"/>
                <w:spacing w:val="18"/>
                <w:sz w:val="28"/>
                <w:szCs w:val="28"/>
              </w:rPr>
              <w:t>姓名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4141" w:type="dxa"/>
          </w:tcPr>
          <w:p>
            <w:pPr>
              <w:pStyle w:val="19"/>
              <w:spacing w:before="192" w:line="360" w:lineRule="auto"/>
              <w:ind w:left="305"/>
              <w:rPr>
                <w:rFonts w:ascii="仿宋" w:hAnsi="仿宋" w:eastAsia="仿宋" w:cs="仿宋"/>
                <w:sz w:val="28"/>
                <w:szCs w:val="28"/>
              </w:rPr>
            </w:pPr>
          </w:p>
        </w:tc>
        <w:tc>
          <w:tcPr>
            <w:tcW w:w="4293" w:type="dxa"/>
          </w:tcPr>
          <w:p>
            <w:pPr>
              <w:pStyle w:val="19"/>
              <w:spacing w:before="163" w:line="360" w:lineRule="auto"/>
              <w:ind w:left="1295"/>
              <w:rPr>
                <w:rFonts w:ascii="仿宋" w:hAnsi="仿宋" w:eastAsia="仿宋" w:cs="仿宋"/>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9" w:hRule="atLeast"/>
        </w:trPr>
        <w:tc>
          <w:tcPr>
            <w:tcW w:w="4141" w:type="dxa"/>
          </w:tcPr>
          <w:p>
            <w:pPr>
              <w:spacing w:line="360" w:lineRule="auto"/>
              <w:rPr>
                <w:sz w:val="28"/>
                <w:szCs w:val="28"/>
              </w:rPr>
            </w:pPr>
          </w:p>
        </w:tc>
        <w:tc>
          <w:tcPr>
            <w:tcW w:w="4293" w:type="dxa"/>
          </w:tcPr>
          <w:p>
            <w:pPr>
              <w:spacing w:before="81" w:line="360" w:lineRule="auto"/>
              <w:ind w:firstLine="1523"/>
              <w:rPr>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4141" w:type="dxa"/>
          </w:tcPr>
          <w:p>
            <w:pPr>
              <w:pStyle w:val="19"/>
              <w:spacing w:before="154" w:line="360" w:lineRule="auto"/>
              <w:ind w:left="684"/>
              <w:rPr>
                <w:rFonts w:ascii="仿宋" w:hAnsi="仿宋" w:eastAsia="仿宋" w:cs="仿宋"/>
                <w:sz w:val="28"/>
                <w:szCs w:val="28"/>
              </w:rPr>
            </w:pPr>
          </w:p>
        </w:tc>
        <w:tc>
          <w:tcPr>
            <w:tcW w:w="4293" w:type="dxa"/>
          </w:tcPr>
          <w:p>
            <w:pPr>
              <w:spacing w:before="90" w:line="360" w:lineRule="auto"/>
              <w:ind w:firstLine="1206"/>
              <w:rPr>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4141" w:type="dxa"/>
          </w:tcPr>
          <w:p>
            <w:pPr>
              <w:pStyle w:val="19"/>
              <w:spacing w:before="124" w:line="360" w:lineRule="auto"/>
              <w:ind w:left="1025"/>
              <w:rPr>
                <w:rFonts w:ascii="仿宋" w:hAnsi="仿宋" w:eastAsia="仿宋" w:cs="仿宋"/>
                <w:sz w:val="28"/>
                <w:szCs w:val="28"/>
              </w:rPr>
            </w:pPr>
          </w:p>
        </w:tc>
        <w:tc>
          <w:tcPr>
            <w:tcW w:w="4293" w:type="dxa"/>
          </w:tcPr>
          <w:p>
            <w:pPr>
              <w:spacing w:before="111" w:line="360" w:lineRule="auto"/>
              <w:ind w:firstLine="945"/>
              <w:rPr>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4141" w:type="dxa"/>
          </w:tcPr>
          <w:p>
            <w:pPr>
              <w:spacing w:line="360" w:lineRule="auto"/>
              <w:rPr>
                <w:sz w:val="28"/>
                <w:szCs w:val="28"/>
              </w:rPr>
            </w:pPr>
          </w:p>
        </w:tc>
        <w:tc>
          <w:tcPr>
            <w:tcW w:w="4293" w:type="dxa"/>
          </w:tcPr>
          <w:p>
            <w:pPr>
              <w:spacing w:line="360" w:lineRule="auto"/>
              <w:rPr>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4141" w:type="dxa"/>
          </w:tcPr>
          <w:p>
            <w:pPr>
              <w:spacing w:line="360" w:lineRule="auto"/>
              <w:rPr>
                <w:sz w:val="28"/>
                <w:szCs w:val="28"/>
              </w:rPr>
            </w:pPr>
          </w:p>
        </w:tc>
        <w:tc>
          <w:tcPr>
            <w:tcW w:w="4293" w:type="dxa"/>
          </w:tcPr>
          <w:p>
            <w:pPr>
              <w:spacing w:line="360" w:lineRule="auto"/>
              <w:rPr>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4141" w:type="dxa"/>
          </w:tcPr>
          <w:p>
            <w:pPr>
              <w:spacing w:line="360" w:lineRule="auto"/>
              <w:rPr>
                <w:sz w:val="28"/>
                <w:szCs w:val="28"/>
              </w:rPr>
            </w:pPr>
          </w:p>
        </w:tc>
        <w:tc>
          <w:tcPr>
            <w:tcW w:w="4293" w:type="dxa"/>
          </w:tcPr>
          <w:p>
            <w:pPr>
              <w:spacing w:line="360" w:lineRule="auto"/>
              <w:rPr>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4141" w:type="dxa"/>
          </w:tcPr>
          <w:p>
            <w:pPr>
              <w:spacing w:line="360" w:lineRule="auto"/>
              <w:rPr>
                <w:sz w:val="28"/>
                <w:szCs w:val="28"/>
              </w:rPr>
            </w:pPr>
          </w:p>
        </w:tc>
        <w:tc>
          <w:tcPr>
            <w:tcW w:w="4293" w:type="dxa"/>
          </w:tcPr>
          <w:p>
            <w:pPr>
              <w:spacing w:line="360" w:lineRule="auto"/>
              <w:rPr>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4141" w:type="dxa"/>
          </w:tcPr>
          <w:p>
            <w:pPr>
              <w:spacing w:line="360" w:lineRule="auto"/>
              <w:rPr>
                <w:sz w:val="28"/>
                <w:szCs w:val="28"/>
              </w:rPr>
            </w:pPr>
          </w:p>
        </w:tc>
        <w:tc>
          <w:tcPr>
            <w:tcW w:w="4293" w:type="dxa"/>
          </w:tcPr>
          <w:p>
            <w:pPr>
              <w:spacing w:line="360" w:lineRule="auto"/>
              <w:rPr>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4141" w:type="dxa"/>
          </w:tcPr>
          <w:p>
            <w:pPr>
              <w:spacing w:line="360" w:lineRule="auto"/>
              <w:rPr>
                <w:sz w:val="28"/>
                <w:szCs w:val="28"/>
              </w:rPr>
            </w:pPr>
          </w:p>
        </w:tc>
        <w:tc>
          <w:tcPr>
            <w:tcW w:w="4293" w:type="dxa"/>
          </w:tcPr>
          <w:p>
            <w:pPr>
              <w:spacing w:line="360" w:lineRule="auto"/>
              <w:rPr>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4141" w:type="dxa"/>
          </w:tcPr>
          <w:p>
            <w:pPr>
              <w:spacing w:line="360" w:lineRule="auto"/>
              <w:rPr>
                <w:sz w:val="28"/>
                <w:szCs w:val="28"/>
              </w:rPr>
            </w:pPr>
          </w:p>
        </w:tc>
        <w:tc>
          <w:tcPr>
            <w:tcW w:w="4293" w:type="dxa"/>
          </w:tcPr>
          <w:p>
            <w:pPr>
              <w:spacing w:line="360" w:lineRule="auto"/>
              <w:rPr>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4141" w:type="dxa"/>
          </w:tcPr>
          <w:p>
            <w:pPr>
              <w:spacing w:line="360" w:lineRule="auto"/>
              <w:rPr>
                <w:sz w:val="28"/>
                <w:szCs w:val="28"/>
              </w:rPr>
            </w:pPr>
          </w:p>
        </w:tc>
        <w:tc>
          <w:tcPr>
            <w:tcW w:w="4293" w:type="dxa"/>
          </w:tcPr>
          <w:p>
            <w:pPr>
              <w:spacing w:line="360" w:lineRule="auto"/>
              <w:rPr>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4" w:hRule="atLeast"/>
        </w:trPr>
        <w:tc>
          <w:tcPr>
            <w:tcW w:w="4141" w:type="dxa"/>
          </w:tcPr>
          <w:p>
            <w:pPr>
              <w:spacing w:line="360" w:lineRule="auto"/>
              <w:rPr>
                <w:sz w:val="28"/>
                <w:szCs w:val="28"/>
              </w:rPr>
            </w:pPr>
          </w:p>
        </w:tc>
        <w:tc>
          <w:tcPr>
            <w:tcW w:w="4293" w:type="dxa"/>
          </w:tcPr>
          <w:p>
            <w:pPr>
              <w:spacing w:line="360" w:lineRule="auto"/>
              <w:rPr>
                <w:sz w:val="28"/>
                <w:szCs w:val="28"/>
              </w:rPr>
            </w:pPr>
          </w:p>
        </w:tc>
      </w:tr>
    </w:tbl>
    <w:p>
      <w:pPr>
        <w:spacing w:line="360" w:lineRule="auto"/>
        <w:rPr>
          <w:sz w:val="28"/>
          <w:szCs w:val="28"/>
        </w:rPr>
        <w:sectPr>
          <w:headerReference r:id="rId3" w:type="default"/>
          <w:pgSz w:w="12050" w:h="16950"/>
          <w:pgMar w:top="1440" w:right="1800" w:bottom="1440" w:left="1800" w:header="410" w:footer="0" w:gutter="0"/>
          <w:cols w:space="720" w:num="1"/>
        </w:sectPr>
      </w:pPr>
    </w:p>
    <w:p>
      <w:pPr>
        <w:pStyle w:val="5"/>
        <w:spacing w:before="130" w:line="360" w:lineRule="auto"/>
        <w:jc w:val="center"/>
        <w:outlineLvl w:val="0"/>
        <w:rPr>
          <w:b/>
          <w:bCs/>
          <w:spacing w:val="-5"/>
          <w:sz w:val="28"/>
          <w:szCs w:val="28"/>
          <w:lang w:eastAsia="zh-CN"/>
        </w:rPr>
      </w:pPr>
      <w:bookmarkStart w:id="3" w:name="_Toc16662"/>
      <w:r>
        <w:rPr>
          <w:rFonts w:hint="eastAsia"/>
          <w:b/>
          <w:bCs/>
          <w:spacing w:val="-5"/>
          <w:sz w:val="28"/>
          <w:szCs w:val="28"/>
          <w:lang w:eastAsia="zh-CN"/>
        </w:rPr>
        <w:t>附件2  定标委员会成员签到表</w:t>
      </w:r>
      <w:bookmarkEnd w:id="3"/>
    </w:p>
    <w:p>
      <w:pPr>
        <w:pStyle w:val="5"/>
        <w:spacing w:before="174" w:line="360" w:lineRule="auto"/>
        <w:ind w:left="59"/>
        <w:rPr>
          <w:sz w:val="28"/>
          <w:szCs w:val="28"/>
          <w:lang w:eastAsia="zh-CN"/>
        </w:rPr>
      </w:pPr>
      <w:r>
        <w:rPr>
          <w:rFonts w:hint="eastAsia"/>
          <w:spacing w:val="-1"/>
          <w:sz w:val="28"/>
          <w:szCs w:val="28"/>
          <w:lang w:eastAsia="zh-CN"/>
        </w:rPr>
        <w:t>工程名称：</w:t>
      </w:r>
    </w:p>
    <w:p>
      <w:pPr>
        <w:pStyle w:val="5"/>
        <w:spacing w:before="160" w:line="360" w:lineRule="auto"/>
        <w:ind w:left="59"/>
        <w:rPr>
          <w:sz w:val="28"/>
          <w:szCs w:val="28"/>
          <w:lang w:eastAsia="zh-CN"/>
        </w:rPr>
      </w:pPr>
      <w:r>
        <w:rPr>
          <w:rFonts w:hint="eastAsia"/>
          <w:sz w:val="28"/>
          <w:szCs w:val="28"/>
          <w:lang w:eastAsia="zh-CN"/>
        </w:rPr>
        <w:t>招标编号：</w:t>
      </w:r>
    </w:p>
    <w:p>
      <w:pPr>
        <w:pStyle w:val="5"/>
        <w:spacing w:before="170" w:line="360" w:lineRule="auto"/>
        <w:ind w:left="59"/>
        <w:rPr>
          <w:sz w:val="28"/>
          <w:szCs w:val="28"/>
          <w:lang w:eastAsia="zh-CN"/>
        </w:rPr>
      </w:pPr>
      <w:r>
        <w:rPr>
          <w:rFonts w:hint="eastAsia"/>
          <w:spacing w:val="16"/>
          <w:sz w:val="28"/>
          <w:szCs w:val="28"/>
          <w:lang w:eastAsia="zh-CN"/>
        </w:rPr>
        <w:t>定标日期：</w:t>
      </w:r>
    </w:p>
    <w:p>
      <w:pPr>
        <w:spacing w:line="360" w:lineRule="auto"/>
        <w:rPr>
          <w:sz w:val="28"/>
          <w:szCs w:val="28"/>
          <w:lang w:eastAsia="zh-CN"/>
        </w:rPr>
      </w:pPr>
    </w:p>
    <w:tbl>
      <w:tblPr>
        <w:tblStyle w:val="16"/>
        <w:tblW w:w="8267" w:type="dxa"/>
        <w:tblInd w:w="5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942"/>
        <w:gridCol w:w="1838"/>
        <w:gridCol w:w="1593"/>
        <w:gridCol w:w="189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4" w:hRule="atLeast"/>
        </w:trPr>
        <w:tc>
          <w:tcPr>
            <w:tcW w:w="2942" w:type="dxa"/>
            <w:vAlign w:val="center"/>
          </w:tcPr>
          <w:p>
            <w:pPr>
              <w:pStyle w:val="19"/>
              <w:spacing w:before="205" w:line="360" w:lineRule="auto"/>
              <w:jc w:val="center"/>
              <w:rPr>
                <w:rFonts w:ascii="仿宋" w:hAnsi="仿宋" w:eastAsia="仿宋" w:cs="仿宋"/>
                <w:sz w:val="28"/>
                <w:szCs w:val="28"/>
              </w:rPr>
            </w:pPr>
            <w:r>
              <w:rPr>
                <w:rFonts w:hint="eastAsia" w:ascii="仿宋" w:hAnsi="仿宋" w:eastAsia="仿宋" w:cs="仿宋"/>
                <w:spacing w:val="-9"/>
                <w:sz w:val="28"/>
                <w:szCs w:val="28"/>
              </w:rPr>
              <w:t>工作单位</w:t>
            </w:r>
          </w:p>
        </w:tc>
        <w:tc>
          <w:tcPr>
            <w:tcW w:w="1838" w:type="dxa"/>
            <w:vAlign w:val="center"/>
          </w:tcPr>
          <w:p>
            <w:pPr>
              <w:pStyle w:val="19"/>
              <w:spacing w:before="204" w:line="360" w:lineRule="auto"/>
              <w:jc w:val="center"/>
              <w:rPr>
                <w:rFonts w:ascii="仿宋" w:hAnsi="仿宋" w:eastAsia="仿宋" w:cs="仿宋"/>
                <w:sz w:val="28"/>
                <w:szCs w:val="28"/>
              </w:rPr>
            </w:pPr>
            <w:r>
              <w:rPr>
                <w:rFonts w:hint="eastAsia" w:ascii="仿宋" w:hAnsi="仿宋" w:eastAsia="仿宋" w:cs="仿宋"/>
                <w:spacing w:val="-5"/>
                <w:sz w:val="28"/>
                <w:szCs w:val="28"/>
              </w:rPr>
              <w:t>姓名</w:t>
            </w:r>
          </w:p>
        </w:tc>
        <w:tc>
          <w:tcPr>
            <w:tcW w:w="1593" w:type="dxa"/>
            <w:vAlign w:val="center"/>
          </w:tcPr>
          <w:p>
            <w:pPr>
              <w:pStyle w:val="19"/>
              <w:spacing w:before="207" w:line="360" w:lineRule="auto"/>
              <w:jc w:val="center"/>
              <w:rPr>
                <w:rFonts w:ascii="仿宋" w:hAnsi="仿宋" w:eastAsia="仿宋" w:cs="仿宋"/>
                <w:sz w:val="28"/>
                <w:szCs w:val="28"/>
              </w:rPr>
            </w:pPr>
            <w:r>
              <w:rPr>
                <w:rFonts w:hint="eastAsia" w:ascii="仿宋" w:hAnsi="仿宋" w:eastAsia="仿宋" w:cs="仿宋"/>
                <w:spacing w:val="-2"/>
                <w:sz w:val="28"/>
                <w:szCs w:val="28"/>
              </w:rPr>
              <w:t>联系电话</w:t>
            </w:r>
          </w:p>
        </w:tc>
        <w:tc>
          <w:tcPr>
            <w:tcW w:w="1894" w:type="dxa"/>
            <w:vAlign w:val="center"/>
          </w:tcPr>
          <w:p>
            <w:pPr>
              <w:pStyle w:val="19"/>
              <w:spacing w:before="204" w:line="360" w:lineRule="auto"/>
              <w:jc w:val="center"/>
              <w:rPr>
                <w:rFonts w:ascii="仿宋" w:hAnsi="仿宋" w:eastAsia="仿宋" w:cs="仿宋"/>
                <w:sz w:val="28"/>
                <w:szCs w:val="28"/>
              </w:rPr>
            </w:pPr>
            <w:r>
              <w:rPr>
                <w:rFonts w:hint="eastAsia" w:ascii="仿宋" w:hAnsi="仿宋" w:eastAsia="仿宋" w:cs="仿宋"/>
                <w:spacing w:val="3"/>
                <w:sz w:val="28"/>
                <w:szCs w:val="28"/>
              </w:rPr>
              <w:t>身份证号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0" w:hRule="atLeast"/>
        </w:trPr>
        <w:tc>
          <w:tcPr>
            <w:tcW w:w="2942" w:type="dxa"/>
          </w:tcPr>
          <w:p>
            <w:pPr>
              <w:pStyle w:val="19"/>
              <w:spacing w:before="211" w:line="360" w:lineRule="auto"/>
              <w:ind w:left="925"/>
              <w:rPr>
                <w:rFonts w:ascii="仿宋" w:hAnsi="仿宋" w:eastAsia="仿宋" w:cs="仿宋"/>
                <w:sz w:val="28"/>
                <w:szCs w:val="28"/>
              </w:rPr>
            </w:pPr>
          </w:p>
        </w:tc>
        <w:tc>
          <w:tcPr>
            <w:tcW w:w="1838" w:type="dxa"/>
          </w:tcPr>
          <w:p>
            <w:pPr>
              <w:spacing w:line="360" w:lineRule="auto"/>
              <w:rPr>
                <w:sz w:val="28"/>
                <w:szCs w:val="28"/>
              </w:rPr>
            </w:pPr>
          </w:p>
        </w:tc>
        <w:tc>
          <w:tcPr>
            <w:tcW w:w="1593" w:type="dxa"/>
          </w:tcPr>
          <w:p>
            <w:pPr>
              <w:pStyle w:val="19"/>
              <w:spacing w:before="243" w:line="360" w:lineRule="auto"/>
              <w:ind w:left="815"/>
              <w:rPr>
                <w:rFonts w:ascii="仿宋" w:hAnsi="仿宋" w:eastAsia="仿宋" w:cs="仿宋"/>
                <w:sz w:val="28"/>
                <w:szCs w:val="28"/>
              </w:rPr>
            </w:pPr>
          </w:p>
        </w:tc>
        <w:tc>
          <w:tcPr>
            <w:tcW w:w="1894" w:type="dxa"/>
          </w:tcPr>
          <w:p>
            <w:pPr>
              <w:pStyle w:val="19"/>
              <w:spacing w:before="74" w:line="360" w:lineRule="auto"/>
              <w:ind w:left="1047"/>
              <w:rPr>
                <w:rFonts w:ascii="仿宋" w:hAnsi="仿宋" w:eastAsia="仿宋" w:cs="仿宋"/>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0" w:hRule="atLeast"/>
        </w:trPr>
        <w:tc>
          <w:tcPr>
            <w:tcW w:w="2942" w:type="dxa"/>
          </w:tcPr>
          <w:p>
            <w:pPr>
              <w:pStyle w:val="19"/>
              <w:spacing w:before="251" w:line="360" w:lineRule="auto"/>
              <w:ind w:left="855"/>
              <w:rPr>
                <w:rFonts w:ascii="仿宋" w:hAnsi="仿宋" w:eastAsia="仿宋" w:cs="仿宋"/>
                <w:sz w:val="28"/>
                <w:szCs w:val="28"/>
              </w:rPr>
            </w:pPr>
          </w:p>
        </w:tc>
        <w:tc>
          <w:tcPr>
            <w:tcW w:w="1838" w:type="dxa"/>
          </w:tcPr>
          <w:p>
            <w:pPr>
              <w:pStyle w:val="19"/>
              <w:spacing w:before="260" w:line="360" w:lineRule="auto"/>
              <w:ind w:left="444"/>
              <w:rPr>
                <w:rFonts w:ascii="仿宋" w:hAnsi="仿宋" w:eastAsia="仿宋" w:cs="仿宋"/>
                <w:sz w:val="28"/>
                <w:szCs w:val="28"/>
              </w:rPr>
            </w:pPr>
          </w:p>
        </w:tc>
        <w:tc>
          <w:tcPr>
            <w:tcW w:w="1593" w:type="dxa"/>
          </w:tcPr>
          <w:p>
            <w:pPr>
              <w:pStyle w:val="19"/>
              <w:spacing w:before="74" w:line="360" w:lineRule="auto"/>
              <w:ind w:left="224"/>
              <w:rPr>
                <w:rFonts w:ascii="仿宋" w:hAnsi="仿宋" w:eastAsia="仿宋" w:cs="仿宋"/>
                <w:sz w:val="28"/>
                <w:szCs w:val="28"/>
              </w:rPr>
            </w:pPr>
          </w:p>
        </w:tc>
        <w:tc>
          <w:tcPr>
            <w:tcW w:w="1894" w:type="dxa"/>
          </w:tcPr>
          <w:p>
            <w:pPr>
              <w:pStyle w:val="19"/>
              <w:spacing w:before="75" w:line="360" w:lineRule="auto"/>
              <w:ind w:left="997"/>
              <w:rPr>
                <w:rFonts w:ascii="仿宋" w:hAnsi="仿宋" w:eastAsia="仿宋" w:cs="仿宋"/>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2942" w:type="dxa"/>
          </w:tcPr>
          <w:p>
            <w:pPr>
              <w:pStyle w:val="19"/>
              <w:spacing w:before="261" w:line="360" w:lineRule="auto"/>
              <w:ind w:left="925"/>
              <w:rPr>
                <w:rFonts w:ascii="仿宋" w:hAnsi="仿宋" w:eastAsia="仿宋" w:cs="仿宋"/>
                <w:sz w:val="28"/>
                <w:szCs w:val="28"/>
              </w:rPr>
            </w:pPr>
          </w:p>
        </w:tc>
        <w:tc>
          <w:tcPr>
            <w:tcW w:w="1838" w:type="dxa"/>
          </w:tcPr>
          <w:p>
            <w:pPr>
              <w:pStyle w:val="19"/>
              <w:spacing w:before="274" w:line="360" w:lineRule="auto"/>
              <w:ind w:left="484"/>
              <w:rPr>
                <w:rFonts w:ascii="仿宋" w:hAnsi="仿宋" w:eastAsia="仿宋" w:cs="仿宋"/>
                <w:sz w:val="28"/>
                <w:szCs w:val="28"/>
              </w:rPr>
            </w:pPr>
          </w:p>
        </w:tc>
        <w:tc>
          <w:tcPr>
            <w:tcW w:w="1593" w:type="dxa"/>
          </w:tcPr>
          <w:p>
            <w:pPr>
              <w:pStyle w:val="19"/>
              <w:spacing w:before="75" w:line="360" w:lineRule="auto"/>
              <w:ind w:left="565"/>
              <w:rPr>
                <w:rFonts w:ascii="仿宋" w:hAnsi="仿宋" w:eastAsia="仿宋" w:cs="仿宋"/>
                <w:sz w:val="28"/>
                <w:szCs w:val="28"/>
              </w:rPr>
            </w:pPr>
          </w:p>
        </w:tc>
        <w:tc>
          <w:tcPr>
            <w:tcW w:w="1894" w:type="dxa"/>
          </w:tcPr>
          <w:p>
            <w:pPr>
              <w:pStyle w:val="19"/>
              <w:spacing w:before="75" w:line="360" w:lineRule="auto"/>
              <w:ind w:left="1067"/>
              <w:rPr>
                <w:rFonts w:ascii="仿宋" w:hAnsi="仿宋" w:eastAsia="仿宋" w:cs="仿宋"/>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2942" w:type="dxa"/>
          </w:tcPr>
          <w:p>
            <w:pPr>
              <w:pStyle w:val="19"/>
              <w:spacing w:before="222" w:line="360" w:lineRule="auto"/>
              <w:ind w:left="1035"/>
              <w:rPr>
                <w:rFonts w:ascii="仿宋" w:hAnsi="仿宋" w:eastAsia="仿宋" w:cs="仿宋"/>
                <w:sz w:val="28"/>
                <w:szCs w:val="28"/>
              </w:rPr>
            </w:pPr>
          </w:p>
        </w:tc>
        <w:tc>
          <w:tcPr>
            <w:tcW w:w="1838" w:type="dxa"/>
          </w:tcPr>
          <w:p>
            <w:pPr>
              <w:pStyle w:val="19"/>
              <w:spacing w:before="201" w:line="360" w:lineRule="auto"/>
              <w:ind w:left="594"/>
              <w:rPr>
                <w:rFonts w:ascii="仿宋" w:hAnsi="仿宋" w:eastAsia="仿宋" w:cs="仿宋"/>
                <w:sz w:val="28"/>
                <w:szCs w:val="28"/>
              </w:rPr>
            </w:pPr>
          </w:p>
        </w:tc>
        <w:tc>
          <w:tcPr>
            <w:tcW w:w="1593" w:type="dxa"/>
          </w:tcPr>
          <w:p>
            <w:pPr>
              <w:spacing w:line="360" w:lineRule="auto"/>
              <w:rPr>
                <w:sz w:val="28"/>
                <w:szCs w:val="28"/>
              </w:rPr>
            </w:pPr>
          </w:p>
        </w:tc>
        <w:tc>
          <w:tcPr>
            <w:tcW w:w="1894" w:type="dxa"/>
          </w:tcPr>
          <w:p>
            <w:pPr>
              <w:pStyle w:val="19"/>
              <w:spacing w:before="300" w:line="360" w:lineRule="auto"/>
              <w:ind w:left="867"/>
              <w:rPr>
                <w:rFonts w:ascii="仿宋" w:hAnsi="仿宋" w:eastAsia="仿宋" w:cs="仿宋"/>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2942" w:type="dxa"/>
          </w:tcPr>
          <w:p>
            <w:pPr>
              <w:pStyle w:val="19"/>
              <w:spacing w:before="212" w:line="360" w:lineRule="auto"/>
              <w:ind w:left="1065"/>
              <w:rPr>
                <w:rFonts w:ascii="仿宋" w:hAnsi="仿宋" w:eastAsia="仿宋" w:cs="仿宋"/>
                <w:sz w:val="28"/>
                <w:szCs w:val="28"/>
              </w:rPr>
            </w:pPr>
          </w:p>
        </w:tc>
        <w:tc>
          <w:tcPr>
            <w:tcW w:w="1838" w:type="dxa"/>
          </w:tcPr>
          <w:p>
            <w:pPr>
              <w:pStyle w:val="19"/>
              <w:spacing w:before="208" w:line="360" w:lineRule="auto"/>
              <w:ind w:left="354"/>
              <w:rPr>
                <w:rFonts w:ascii="仿宋" w:hAnsi="仿宋" w:eastAsia="仿宋" w:cs="仿宋"/>
                <w:sz w:val="28"/>
                <w:szCs w:val="28"/>
              </w:rPr>
            </w:pPr>
          </w:p>
        </w:tc>
        <w:tc>
          <w:tcPr>
            <w:tcW w:w="1593" w:type="dxa"/>
          </w:tcPr>
          <w:p>
            <w:pPr>
              <w:pStyle w:val="19"/>
              <w:spacing w:before="269" w:line="360" w:lineRule="auto"/>
              <w:ind w:left="585"/>
              <w:rPr>
                <w:rFonts w:ascii="仿宋" w:hAnsi="仿宋" w:eastAsia="仿宋" w:cs="仿宋"/>
                <w:sz w:val="28"/>
                <w:szCs w:val="28"/>
              </w:rPr>
            </w:pPr>
          </w:p>
        </w:tc>
        <w:tc>
          <w:tcPr>
            <w:tcW w:w="1894" w:type="dxa"/>
          </w:tcPr>
          <w:p>
            <w:pPr>
              <w:pStyle w:val="19"/>
              <w:spacing w:before="269" w:line="360" w:lineRule="auto"/>
              <w:ind w:left="1047"/>
              <w:rPr>
                <w:rFonts w:ascii="仿宋" w:hAnsi="仿宋" w:eastAsia="仿宋" w:cs="仿宋"/>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0" w:hRule="atLeast"/>
        </w:trPr>
        <w:tc>
          <w:tcPr>
            <w:tcW w:w="2942" w:type="dxa"/>
          </w:tcPr>
          <w:p>
            <w:pPr>
              <w:spacing w:line="360" w:lineRule="auto"/>
              <w:rPr>
                <w:sz w:val="28"/>
                <w:szCs w:val="28"/>
              </w:rPr>
            </w:pPr>
          </w:p>
        </w:tc>
        <w:tc>
          <w:tcPr>
            <w:tcW w:w="1838" w:type="dxa"/>
          </w:tcPr>
          <w:p>
            <w:pPr>
              <w:spacing w:line="360" w:lineRule="auto"/>
              <w:rPr>
                <w:sz w:val="28"/>
                <w:szCs w:val="28"/>
              </w:rPr>
            </w:pPr>
          </w:p>
        </w:tc>
        <w:tc>
          <w:tcPr>
            <w:tcW w:w="1593" w:type="dxa"/>
          </w:tcPr>
          <w:p>
            <w:pPr>
              <w:spacing w:line="360" w:lineRule="auto"/>
              <w:rPr>
                <w:sz w:val="28"/>
                <w:szCs w:val="28"/>
              </w:rPr>
            </w:pPr>
          </w:p>
        </w:tc>
        <w:tc>
          <w:tcPr>
            <w:tcW w:w="1894" w:type="dxa"/>
          </w:tcPr>
          <w:p>
            <w:pPr>
              <w:spacing w:line="360" w:lineRule="auto"/>
              <w:rPr>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2942" w:type="dxa"/>
          </w:tcPr>
          <w:p>
            <w:pPr>
              <w:spacing w:line="360" w:lineRule="auto"/>
              <w:rPr>
                <w:sz w:val="28"/>
                <w:szCs w:val="28"/>
              </w:rPr>
            </w:pPr>
          </w:p>
        </w:tc>
        <w:tc>
          <w:tcPr>
            <w:tcW w:w="1838" w:type="dxa"/>
          </w:tcPr>
          <w:p>
            <w:pPr>
              <w:spacing w:line="360" w:lineRule="auto"/>
              <w:rPr>
                <w:sz w:val="28"/>
                <w:szCs w:val="28"/>
              </w:rPr>
            </w:pPr>
          </w:p>
        </w:tc>
        <w:tc>
          <w:tcPr>
            <w:tcW w:w="1593" w:type="dxa"/>
          </w:tcPr>
          <w:p>
            <w:pPr>
              <w:spacing w:line="360" w:lineRule="auto"/>
              <w:rPr>
                <w:sz w:val="28"/>
                <w:szCs w:val="28"/>
              </w:rPr>
            </w:pPr>
          </w:p>
        </w:tc>
        <w:tc>
          <w:tcPr>
            <w:tcW w:w="1894" w:type="dxa"/>
          </w:tcPr>
          <w:p>
            <w:pPr>
              <w:spacing w:line="360" w:lineRule="auto"/>
              <w:rPr>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2942" w:type="dxa"/>
          </w:tcPr>
          <w:p>
            <w:pPr>
              <w:spacing w:line="360" w:lineRule="auto"/>
              <w:rPr>
                <w:sz w:val="28"/>
                <w:szCs w:val="28"/>
              </w:rPr>
            </w:pPr>
          </w:p>
        </w:tc>
        <w:tc>
          <w:tcPr>
            <w:tcW w:w="1838" w:type="dxa"/>
          </w:tcPr>
          <w:p>
            <w:pPr>
              <w:spacing w:line="360" w:lineRule="auto"/>
              <w:rPr>
                <w:sz w:val="28"/>
                <w:szCs w:val="28"/>
              </w:rPr>
            </w:pPr>
          </w:p>
        </w:tc>
        <w:tc>
          <w:tcPr>
            <w:tcW w:w="1593" w:type="dxa"/>
          </w:tcPr>
          <w:p>
            <w:pPr>
              <w:spacing w:line="360" w:lineRule="auto"/>
              <w:rPr>
                <w:sz w:val="28"/>
                <w:szCs w:val="28"/>
              </w:rPr>
            </w:pPr>
          </w:p>
        </w:tc>
        <w:tc>
          <w:tcPr>
            <w:tcW w:w="1894" w:type="dxa"/>
          </w:tcPr>
          <w:p>
            <w:pPr>
              <w:spacing w:line="360" w:lineRule="auto"/>
              <w:rPr>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2942" w:type="dxa"/>
          </w:tcPr>
          <w:p>
            <w:pPr>
              <w:spacing w:line="360" w:lineRule="auto"/>
              <w:rPr>
                <w:sz w:val="28"/>
                <w:szCs w:val="28"/>
              </w:rPr>
            </w:pPr>
          </w:p>
        </w:tc>
        <w:tc>
          <w:tcPr>
            <w:tcW w:w="1838" w:type="dxa"/>
          </w:tcPr>
          <w:p>
            <w:pPr>
              <w:spacing w:line="360" w:lineRule="auto"/>
              <w:rPr>
                <w:sz w:val="28"/>
                <w:szCs w:val="28"/>
              </w:rPr>
            </w:pPr>
          </w:p>
        </w:tc>
        <w:tc>
          <w:tcPr>
            <w:tcW w:w="1593" w:type="dxa"/>
          </w:tcPr>
          <w:p>
            <w:pPr>
              <w:spacing w:line="360" w:lineRule="auto"/>
              <w:rPr>
                <w:sz w:val="28"/>
                <w:szCs w:val="28"/>
              </w:rPr>
            </w:pPr>
          </w:p>
        </w:tc>
        <w:tc>
          <w:tcPr>
            <w:tcW w:w="1894" w:type="dxa"/>
          </w:tcPr>
          <w:p>
            <w:pPr>
              <w:spacing w:line="360" w:lineRule="auto"/>
              <w:rPr>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2942" w:type="dxa"/>
          </w:tcPr>
          <w:p>
            <w:pPr>
              <w:spacing w:line="360" w:lineRule="auto"/>
              <w:rPr>
                <w:sz w:val="28"/>
                <w:szCs w:val="28"/>
              </w:rPr>
            </w:pPr>
          </w:p>
        </w:tc>
        <w:tc>
          <w:tcPr>
            <w:tcW w:w="1838" w:type="dxa"/>
          </w:tcPr>
          <w:p>
            <w:pPr>
              <w:spacing w:line="360" w:lineRule="auto"/>
              <w:rPr>
                <w:sz w:val="28"/>
                <w:szCs w:val="28"/>
              </w:rPr>
            </w:pPr>
          </w:p>
        </w:tc>
        <w:tc>
          <w:tcPr>
            <w:tcW w:w="1593" w:type="dxa"/>
          </w:tcPr>
          <w:p>
            <w:pPr>
              <w:spacing w:line="360" w:lineRule="auto"/>
              <w:rPr>
                <w:sz w:val="28"/>
                <w:szCs w:val="28"/>
              </w:rPr>
            </w:pPr>
          </w:p>
        </w:tc>
        <w:tc>
          <w:tcPr>
            <w:tcW w:w="1894" w:type="dxa"/>
          </w:tcPr>
          <w:p>
            <w:pPr>
              <w:spacing w:line="360" w:lineRule="auto"/>
              <w:rPr>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2942" w:type="dxa"/>
          </w:tcPr>
          <w:p>
            <w:pPr>
              <w:spacing w:line="360" w:lineRule="auto"/>
              <w:rPr>
                <w:sz w:val="28"/>
                <w:szCs w:val="28"/>
              </w:rPr>
            </w:pPr>
          </w:p>
        </w:tc>
        <w:tc>
          <w:tcPr>
            <w:tcW w:w="1838" w:type="dxa"/>
          </w:tcPr>
          <w:p>
            <w:pPr>
              <w:spacing w:line="360" w:lineRule="auto"/>
              <w:rPr>
                <w:sz w:val="28"/>
                <w:szCs w:val="28"/>
              </w:rPr>
            </w:pPr>
          </w:p>
        </w:tc>
        <w:tc>
          <w:tcPr>
            <w:tcW w:w="1593" w:type="dxa"/>
          </w:tcPr>
          <w:p>
            <w:pPr>
              <w:spacing w:line="360" w:lineRule="auto"/>
              <w:rPr>
                <w:sz w:val="28"/>
                <w:szCs w:val="28"/>
              </w:rPr>
            </w:pPr>
          </w:p>
        </w:tc>
        <w:tc>
          <w:tcPr>
            <w:tcW w:w="1894" w:type="dxa"/>
          </w:tcPr>
          <w:p>
            <w:pPr>
              <w:spacing w:line="360" w:lineRule="auto"/>
              <w:rPr>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2942" w:type="dxa"/>
          </w:tcPr>
          <w:p>
            <w:pPr>
              <w:spacing w:line="360" w:lineRule="auto"/>
              <w:rPr>
                <w:sz w:val="28"/>
                <w:szCs w:val="28"/>
              </w:rPr>
            </w:pPr>
          </w:p>
        </w:tc>
        <w:tc>
          <w:tcPr>
            <w:tcW w:w="1838" w:type="dxa"/>
          </w:tcPr>
          <w:p>
            <w:pPr>
              <w:spacing w:line="360" w:lineRule="auto"/>
              <w:rPr>
                <w:sz w:val="28"/>
                <w:szCs w:val="28"/>
              </w:rPr>
            </w:pPr>
          </w:p>
        </w:tc>
        <w:tc>
          <w:tcPr>
            <w:tcW w:w="1593" w:type="dxa"/>
          </w:tcPr>
          <w:p>
            <w:pPr>
              <w:spacing w:line="360" w:lineRule="auto"/>
              <w:rPr>
                <w:sz w:val="28"/>
                <w:szCs w:val="28"/>
              </w:rPr>
            </w:pPr>
          </w:p>
        </w:tc>
        <w:tc>
          <w:tcPr>
            <w:tcW w:w="1894" w:type="dxa"/>
          </w:tcPr>
          <w:p>
            <w:pPr>
              <w:spacing w:line="360" w:lineRule="auto"/>
              <w:rPr>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0" w:hRule="atLeast"/>
        </w:trPr>
        <w:tc>
          <w:tcPr>
            <w:tcW w:w="2942" w:type="dxa"/>
          </w:tcPr>
          <w:p>
            <w:pPr>
              <w:spacing w:line="360" w:lineRule="auto"/>
              <w:rPr>
                <w:sz w:val="28"/>
                <w:szCs w:val="28"/>
              </w:rPr>
            </w:pPr>
          </w:p>
        </w:tc>
        <w:tc>
          <w:tcPr>
            <w:tcW w:w="1838" w:type="dxa"/>
          </w:tcPr>
          <w:p>
            <w:pPr>
              <w:spacing w:line="360" w:lineRule="auto"/>
              <w:rPr>
                <w:sz w:val="28"/>
                <w:szCs w:val="28"/>
              </w:rPr>
            </w:pPr>
          </w:p>
        </w:tc>
        <w:tc>
          <w:tcPr>
            <w:tcW w:w="1593" w:type="dxa"/>
          </w:tcPr>
          <w:p>
            <w:pPr>
              <w:spacing w:line="360" w:lineRule="auto"/>
              <w:rPr>
                <w:sz w:val="28"/>
                <w:szCs w:val="28"/>
              </w:rPr>
            </w:pPr>
          </w:p>
        </w:tc>
        <w:tc>
          <w:tcPr>
            <w:tcW w:w="1894" w:type="dxa"/>
          </w:tcPr>
          <w:p>
            <w:pPr>
              <w:spacing w:line="360" w:lineRule="auto"/>
              <w:rPr>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4" w:hRule="atLeast"/>
        </w:trPr>
        <w:tc>
          <w:tcPr>
            <w:tcW w:w="2942" w:type="dxa"/>
          </w:tcPr>
          <w:p>
            <w:pPr>
              <w:spacing w:line="360" w:lineRule="auto"/>
              <w:rPr>
                <w:sz w:val="28"/>
                <w:szCs w:val="28"/>
              </w:rPr>
            </w:pPr>
          </w:p>
        </w:tc>
        <w:tc>
          <w:tcPr>
            <w:tcW w:w="1838" w:type="dxa"/>
          </w:tcPr>
          <w:p>
            <w:pPr>
              <w:spacing w:line="360" w:lineRule="auto"/>
              <w:rPr>
                <w:sz w:val="28"/>
                <w:szCs w:val="28"/>
              </w:rPr>
            </w:pPr>
          </w:p>
        </w:tc>
        <w:tc>
          <w:tcPr>
            <w:tcW w:w="1593" w:type="dxa"/>
          </w:tcPr>
          <w:p>
            <w:pPr>
              <w:spacing w:line="360" w:lineRule="auto"/>
              <w:rPr>
                <w:sz w:val="28"/>
                <w:szCs w:val="28"/>
              </w:rPr>
            </w:pPr>
          </w:p>
        </w:tc>
        <w:tc>
          <w:tcPr>
            <w:tcW w:w="1894" w:type="dxa"/>
          </w:tcPr>
          <w:p>
            <w:pPr>
              <w:spacing w:line="360" w:lineRule="auto"/>
              <w:rPr>
                <w:sz w:val="28"/>
                <w:szCs w:val="28"/>
              </w:rPr>
            </w:pPr>
          </w:p>
        </w:tc>
      </w:tr>
    </w:tbl>
    <w:p>
      <w:pPr>
        <w:pStyle w:val="5"/>
        <w:spacing w:before="107" w:line="360" w:lineRule="auto"/>
        <w:jc w:val="center"/>
        <w:outlineLvl w:val="0"/>
        <w:rPr>
          <w:sz w:val="28"/>
          <w:szCs w:val="28"/>
          <w:lang w:eastAsia="zh-CN"/>
        </w:rPr>
      </w:pPr>
      <w:bookmarkStart w:id="4" w:name="_Toc8800"/>
      <w:r>
        <w:rPr>
          <w:rFonts w:hint="eastAsia"/>
          <w:b/>
          <w:bCs/>
          <w:spacing w:val="23"/>
          <w:sz w:val="28"/>
          <w:szCs w:val="28"/>
          <w:lang w:eastAsia="zh-CN"/>
        </w:rPr>
        <w:t>附件3  定标人员库成员承诺书</w:t>
      </w:r>
      <w:bookmarkEnd w:id="4"/>
    </w:p>
    <w:p>
      <w:pPr>
        <w:spacing w:line="360" w:lineRule="auto"/>
        <w:rPr>
          <w:sz w:val="28"/>
          <w:szCs w:val="28"/>
          <w:lang w:eastAsia="zh-CN"/>
        </w:rPr>
      </w:pPr>
    </w:p>
    <w:p>
      <w:pPr>
        <w:spacing w:line="360" w:lineRule="auto"/>
        <w:rPr>
          <w:sz w:val="28"/>
          <w:szCs w:val="28"/>
          <w:lang w:eastAsia="zh-CN"/>
        </w:rPr>
      </w:pPr>
    </w:p>
    <w:p>
      <w:pPr>
        <w:pStyle w:val="5"/>
        <w:spacing w:before="203" w:line="360" w:lineRule="auto"/>
        <w:ind w:right="80" w:firstLine="479"/>
        <w:rPr>
          <w:spacing w:val="-3"/>
          <w:sz w:val="28"/>
          <w:szCs w:val="28"/>
          <w:lang w:eastAsia="zh-CN"/>
        </w:rPr>
      </w:pPr>
      <w:r>
        <w:rPr>
          <w:rFonts w:hint="eastAsia"/>
          <w:spacing w:val="-3"/>
          <w:sz w:val="28"/>
          <w:szCs w:val="28"/>
          <w:lang w:eastAsia="zh-CN"/>
        </w:rPr>
        <w:t>我单位作为招标人组建定标人员库。本人入选定标人员库成员，现郑重承诺如下：</w:t>
      </w:r>
    </w:p>
    <w:p>
      <w:pPr>
        <w:pStyle w:val="5"/>
        <w:spacing w:before="203" w:line="360" w:lineRule="auto"/>
        <w:ind w:right="80" w:firstLine="479"/>
        <w:rPr>
          <w:spacing w:val="-3"/>
          <w:sz w:val="28"/>
          <w:szCs w:val="28"/>
          <w:lang w:eastAsia="zh-CN"/>
        </w:rPr>
      </w:pPr>
      <w:r>
        <w:rPr>
          <w:rFonts w:hint="eastAsia"/>
          <w:spacing w:val="-3"/>
          <w:sz w:val="28"/>
          <w:szCs w:val="28"/>
          <w:lang w:eastAsia="zh-CN"/>
        </w:rPr>
        <w:t>一、本人如接到定标任务，按时参加定标工作。若遇特殊情况， 确实不能参加的，将向定标委员会组长书面请假并上报纪检部门。故意不参加定标会议的，我自愿接受纪委监察等相关部门依法依规的处理。</w:t>
      </w:r>
    </w:p>
    <w:p>
      <w:pPr>
        <w:pStyle w:val="5"/>
        <w:spacing w:before="203" w:line="360" w:lineRule="auto"/>
        <w:ind w:right="80" w:firstLine="479"/>
        <w:rPr>
          <w:spacing w:val="-3"/>
          <w:sz w:val="28"/>
          <w:szCs w:val="28"/>
          <w:lang w:eastAsia="zh-CN"/>
        </w:rPr>
      </w:pPr>
      <w:r>
        <w:rPr>
          <w:rFonts w:hint="eastAsia"/>
          <w:spacing w:val="-3"/>
          <w:sz w:val="28"/>
          <w:szCs w:val="28"/>
          <w:lang w:eastAsia="zh-CN"/>
        </w:rPr>
        <w:t>二、本人严格执行评标定标回避制度。在定标活动中，若发现有存在可能影响定标客观公正的情形，将主动申请回避。</w:t>
      </w:r>
    </w:p>
    <w:p>
      <w:pPr>
        <w:pStyle w:val="5"/>
        <w:spacing w:before="203" w:line="360" w:lineRule="auto"/>
        <w:ind w:right="80" w:firstLine="479"/>
        <w:rPr>
          <w:spacing w:val="-3"/>
          <w:sz w:val="28"/>
          <w:szCs w:val="28"/>
          <w:lang w:eastAsia="zh-CN"/>
        </w:rPr>
      </w:pPr>
      <w:r>
        <w:rPr>
          <w:rFonts w:hint="eastAsia"/>
          <w:spacing w:val="-3"/>
          <w:sz w:val="28"/>
          <w:szCs w:val="28"/>
          <w:lang w:eastAsia="zh-CN"/>
        </w:rPr>
        <w:t>三、本人严格遵守招投标相关法律，不私自打听、泄露定标成员库(定标委员会)名单，公正评标，廉洁定标。</w:t>
      </w:r>
    </w:p>
    <w:p>
      <w:pPr>
        <w:pStyle w:val="5"/>
        <w:spacing w:before="203" w:line="360" w:lineRule="auto"/>
        <w:ind w:right="80" w:firstLine="479"/>
        <w:rPr>
          <w:spacing w:val="-3"/>
          <w:sz w:val="28"/>
          <w:szCs w:val="28"/>
          <w:lang w:eastAsia="zh-CN"/>
        </w:rPr>
      </w:pPr>
      <w:r>
        <w:rPr>
          <w:rFonts w:hint="eastAsia"/>
          <w:spacing w:val="-3"/>
          <w:sz w:val="28"/>
          <w:szCs w:val="28"/>
          <w:lang w:eastAsia="zh-CN"/>
        </w:rPr>
        <w:t>四、本人严格遵循公开、公平、公正和诚信的原则，客观、独立地作出评审意见，并对评审意见承担个人责任。</w:t>
      </w:r>
    </w:p>
    <w:p>
      <w:pPr>
        <w:pStyle w:val="5"/>
        <w:spacing w:before="203" w:line="360" w:lineRule="auto"/>
        <w:ind w:right="80" w:firstLine="479"/>
        <w:rPr>
          <w:rFonts w:hint="eastAsia"/>
          <w:spacing w:val="-3"/>
          <w:sz w:val="28"/>
          <w:szCs w:val="28"/>
          <w:lang w:eastAsia="zh-CN"/>
        </w:rPr>
      </w:pPr>
    </w:p>
    <w:p>
      <w:pPr>
        <w:pStyle w:val="5"/>
        <w:spacing w:before="203" w:line="360" w:lineRule="auto"/>
        <w:ind w:right="80" w:firstLine="479"/>
        <w:rPr>
          <w:spacing w:val="-3"/>
          <w:sz w:val="28"/>
          <w:szCs w:val="28"/>
          <w:lang w:eastAsia="zh-CN"/>
        </w:rPr>
      </w:pPr>
      <w:r>
        <w:rPr>
          <w:rFonts w:hint="eastAsia"/>
          <w:spacing w:val="-3"/>
          <w:sz w:val="28"/>
          <w:szCs w:val="28"/>
          <w:lang w:eastAsia="zh-CN"/>
        </w:rPr>
        <w:t>定标委员会： (签字)</w:t>
      </w:r>
    </w:p>
    <w:p>
      <w:pPr>
        <w:pStyle w:val="5"/>
        <w:spacing w:before="203" w:line="360" w:lineRule="auto"/>
        <w:ind w:right="80" w:firstLine="479"/>
        <w:rPr>
          <w:spacing w:val="-3"/>
          <w:sz w:val="28"/>
          <w:szCs w:val="28"/>
          <w:lang w:eastAsia="zh-CN"/>
        </w:rPr>
      </w:pPr>
    </w:p>
    <w:p>
      <w:pPr>
        <w:pStyle w:val="5"/>
        <w:tabs>
          <w:tab w:val="left" w:pos="5670"/>
          <w:tab w:val="left" w:pos="9240"/>
        </w:tabs>
        <w:spacing w:before="203" w:line="360" w:lineRule="auto"/>
        <w:ind w:right="80" w:firstLine="4586" w:firstLineChars="1674"/>
        <w:rPr>
          <w:spacing w:val="-3"/>
          <w:sz w:val="28"/>
          <w:szCs w:val="28"/>
          <w:lang w:eastAsia="zh-CN"/>
        </w:rPr>
      </w:pPr>
      <w:r>
        <w:rPr>
          <w:rFonts w:hint="eastAsia"/>
          <w:spacing w:val="-3"/>
          <w:sz w:val="28"/>
          <w:szCs w:val="28"/>
          <w:lang w:eastAsia="zh-CN"/>
        </w:rPr>
        <w:t>日期：   年  月  日</w:t>
      </w:r>
    </w:p>
    <w:p>
      <w:pPr>
        <w:spacing w:line="360" w:lineRule="auto"/>
        <w:rPr>
          <w:sz w:val="28"/>
          <w:szCs w:val="28"/>
          <w:lang w:eastAsia="zh-CN"/>
        </w:rPr>
        <w:sectPr>
          <w:headerReference r:id="rId4" w:type="default"/>
          <w:pgSz w:w="12310" w:h="17130"/>
          <w:pgMar w:top="1440" w:right="1800" w:bottom="1440" w:left="1800" w:header="509" w:footer="0" w:gutter="0"/>
          <w:cols w:space="720" w:num="1"/>
        </w:sectPr>
      </w:pPr>
    </w:p>
    <w:p>
      <w:pPr>
        <w:pStyle w:val="5"/>
        <w:spacing w:before="114" w:line="360" w:lineRule="auto"/>
        <w:jc w:val="center"/>
        <w:outlineLvl w:val="0"/>
        <w:rPr>
          <w:b/>
          <w:bCs/>
          <w:spacing w:val="23"/>
          <w:kern w:val="2"/>
          <w:sz w:val="28"/>
          <w:szCs w:val="28"/>
          <w:lang w:eastAsia="zh-CN"/>
        </w:rPr>
      </w:pPr>
      <w:bookmarkStart w:id="5" w:name="_Toc26122"/>
      <w:bookmarkStart w:id="6" w:name="_Toc19148"/>
      <w:r>
        <w:rPr>
          <w:rFonts w:hint="eastAsia"/>
          <w:b/>
          <w:bCs/>
          <w:spacing w:val="23"/>
          <w:kern w:val="2"/>
          <w:sz w:val="28"/>
          <w:szCs w:val="28"/>
          <w:lang w:eastAsia="zh-CN"/>
        </w:rPr>
        <w:t>附件4  定标委员会成员回避承诺书</w:t>
      </w:r>
      <w:bookmarkEnd w:id="5"/>
    </w:p>
    <w:p>
      <w:pPr>
        <w:pStyle w:val="5"/>
        <w:spacing w:before="253" w:line="500" w:lineRule="exact"/>
        <w:ind w:left="104" w:right="319" w:firstLine="479"/>
        <w:rPr>
          <w:spacing w:val="12"/>
          <w:sz w:val="28"/>
          <w:szCs w:val="28"/>
          <w:lang w:eastAsia="zh-CN"/>
        </w:rPr>
      </w:pPr>
      <w:r>
        <w:rPr>
          <w:rFonts w:hint="eastAsia"/>
          <w:spacing w:val="-3"/>
          <w:sz w:val="28"/>
          <w:szCs w:val="28"/>
          <w:lang w:eastAsia="zh-CN"/>
        </w:rPr>
        <w:t>参加招标编号为的</w:t>
      </w:r>
      <w:r>
        <w:rPr>
          <w:rFonts w:hint="eastAsia"/>
          <w:spacing w:val="4"/>
          <w:sz w:val="28"/>
          <w:szCs w:val="28"/>
          <w:lang w:eastAsia="zh-CN"/>
        </w:rPr>
        <w:t>项目的定标。该项目招标人为</w:t>
      </w:r>
      <w:r>
        <w:rPr>
          <w:rFonts w:hint="eastAsia"/>
          <w:spacing w:val="16"/>
          <w:sz w:val="28"/>
          <w:szCs w:val="28"/>
          <w:lang w:eastAsia="zh-CN"/>
        </w:rPr>
        <w:t>，招标代理机构为</w:t>
      </w:r>
      <w:r>
        <w:rPr>
          <w:rFonts w:hint="eastAsia"/>
          <w:spacing w:val="12"/>
          <w:sz w:val="28"/>
          <w:szCs w:val="28"/>
          <w:lang w:eastAsia="zh-CN"/>
        </w:rPr>
        <w:t>该项目的未排序的中标候选人：</w:t>
      </w:r>
    </w:p>
    <w:p>
      <w:pPr>
        <w:pStyle w:val="5"/>
        <w:spacing w:before="253" w:line="500" w:lineRule="exact"/>
        <w:ind w:left="104" w:right="319" w:firstLine="479"/>
        <w:rPr>
          <w:spacing w:val="12"/>
          <w:sz w:val="28"/>
          <w:szCs w:val="28"/>
          <w:lang w:eastAsia="zh-CN"/>
        </w:rPr>
      </w:pPr>
    </w:p>
    <w:p>
      <w:pPr>
        <w:pStyle w:val="5"/>
        <w:spacing w:before="253" w:line="500" w:lineRule="exact"/>
        <w:ind w:left="584"/>
        <w:rPr>
          <w:sz w:val="28"/>
          <w:szCs w:val="28"/>
          <w:lang w:eastAsia="zh-CN"/>
        </w:rPr>
      </w:pPr>
      <w:r>
        <w:rPr>
          <w:rFonts w:hint="eastAsia"/>
          <w:spacing w:val="-2"/>
          <w:sz w:val="28"/>
          <w:szCs w:val="28"/>
          <w:lang w:eastAsia="zh-CN"/>
        </w:rPr>
        <w:t>对此，本人声明如下：</w:t>
      </w:r>
    </w:p>
    <w:p>
      <w:pPr>
        <w:pStyle w:val="5"/>
        <w:spacing w:before="147" w:line="500" w:lineRule="exact"/>
        <w:ind w:left="114" w:right="290" w:firstLine="459"/>
        <w:rPr>
          <w:sz w:val="28"/>
          <w:szCs w:val="28"/>
          <w:lang w:eastAsia="zh-CN"/>
        </w:rPr>
      </w:pPr>
      <w:r>
        <w:rPr>
          <w:rFonts w:hint="eastAsia"/>
          <w:spacing w:val="1"/>
          <w:sz w:val="28"/>
          <w:szCs w:val="28"/>
          <w:lang w:eastAsia="zh-CN"/>
        </w:rPr>
        <w:t>一、本人严格执行评标定标回避制度，在评审</w:t>
      </w:r>
      <w:r>
        <w:rPr>
          <w:rFonts w:hint="eastAsia"/>
          <w:sz w:val="28"/>
          <w:szCs w:val="28"/>
          <w:lang w:eastAsia="zh-CN"/>
        </w:rPr>
        <w:t>活动中，若发现有如下情形之一可能影响</w:t>
      </w:r>
      <w:r>
        <w:rPr>
          <w:rFonts w:hint="eastAsia"/>
          <w:spacing w:val="-3"/>
          <w:sz w:val="28"/>
          <w:szCs w:val="28"/>
          <w:lang w:eastAsia="zh-CN"/>
        </w:rPr>
        <w:t>定标客观公正的，主动申请回避：</w:t>
      </w:r>
    </w:p>
    <w:p>
      <w:pPr>
        <w:pStyle w:val="5"/>
        <w:spacing w:before="24" w:line="500" w:lineRule="exact"/>
        <w:ind w:left="604"/>
        <w:rPr>
          <w:sz w:val="28"/>
          <w:szCs w:val="28"/>
          <w:lang w:eastAsia="zh-CN"/>
        </w:rPr>
      </w:pPr>
      <w:r>
        <w:rPr>
          <w:rFonts w:hint="eastAsia"/>
          <w:spacing w:val="-3"/>
          <w:sz w:val="28"/>
          <w:szCs w:val="28"/>
          <w:lang w:eastAsia="zh-CN"/>
        </w:rPr>
        <w:t>1、系中标候选人的工作人员和主要负责人的近亲属；</w:t>
      </w:r>
    </w:p>
    <w:p>
      <w:pPr>
        <w:pStyle w:val="5"/>
        <w:spacing w:before="195" w:line="500" w:lineRule="exact"/>
        <w:ind w:left="574"/>
        <w:rPr>
          <w:sz w:val="28"/>
          <w:szCs w:val="28"/>
          <w:lang w:eastAsia="zh-CN"/>
        </w:rPr>
      </w:pPr>
      <w:r>
        <w:rPr>
          <w:rFonts w:hint="eastAsia"/>
          <w:spacing w:val="9"/>
          <w:sz w:val="28"/>
          <w:szCs w:val="28"/>
          <w:lang w:eastAsia="zh-CN"/>
        </w:rPr>
        <w:t>2、存在与中标候选人有经济利益(或利害)关系；</w:t>
      </w:r>
    </w:p>
    <w:p>
      <w:pPr>
        <w:pStyle w:val="5"/>
        <w:spacing w:before="206" w:line="500" w:lineRule="exact"/>
        <w:ind w:left="595"/>
        <w:rPr>
          <w:sz w:val="28"/>
          <w:szCs w:val="28"/>
          <w:lang w:eastAsia="zh-CN"/>
        </w:rPr>
      </w:pPr>
      <w:r>
        <w:rPr>
          <w:rFonts w:hint="eastAsia"/>
          <w:spacing w:val="-1"/>
          <w:sz w:val="28"/>
          <w:szCs w:val="28"/>
          <w:lang w:eastAsia="zh-CN"/>
        </w:rPr>
        <w:t>3、存在近亲属在中标候选人单位任职、兼职或持股；或者有其他利害关系的；</w:t>
      </w:r>
    </w:p>
    <w:p>
      <w:pPr>
        <w:pStyle w:val="5"/>
        <w:spacing w:before="183" w:line="500" w:lineRule="exact"/>
        <w:ind w:left="574"/>
        <w:rPr>
          <w:sz w:val="28"/>
          <w:szCs w:val="28"/>
          <w:lang w:eastAsia="zh-CN"/>
        </w:rPr>
      </w:pPr>
      <w:r>
        <w:rPr>
          <w:rFonts w:hint="eastAsia"/>
          <w:sz w:val="28"/>
          <w:szCs w:val="28"/>
          <w:lang w:eastAsia="zh-CN"/>
        </w:rPr>
        <w:t>4、存在定标委员会成员三年内从中标候选人单位离职的；</w:t>
      </w:r>
    </w:p>
    <w:p>
      <w:pPr>
        <w:pStyle w:val="5"/>
        <w:spacing w:before="197" w:line="500" w:lineRule="exact"/>
        <w:ind w:left="595"/>
        <w:rPr>
          <w:sz w:val="28"/>
          <w:szCs w:val="28"/>
          <w:lang w:eastAsia="zh-CN"/>
        </w:rPr>
      </w:pPr>
      <w:r>
        <w:rPr>
          <w:rFonts w:hint="eastAsia"/>
          <w:spacing w:val="-1"/>
          <w:sz w:val="28"/>
          <w:szCs w:val="28"/>
          <w:lang w:eastAsia="zh-CN"/>
        </w:rPr>
        <w:t>5、存在法律法规要求回避的其他情形。</w:t>
      </w:r>
    </w:p>
    <w:p>
      <w:pPr>
        <w:pStyle w:val="5"/>
        <w:spacing w:before="184" w:line="500" w:lineRule="exact"/>
        <w:ind w:left="604"/>
        <w:rPr>
          <w:sz w:val="28"/>
          <w:szCs w:val="28"/>
          <w:lang w:eastAsia="zh-CN"/>
        </w:rPr>
      </w:pPr>
      <w:r>
        <w:rPr>
          <w:rFonts w:hint="eastAsia"/>
          <w:spacing w:val="-1"/>
          <w:sz w:val="28"/>
          <w:szCs w:val="28"/>
          <w:lang w:eastAsia="zh-CN"/>
        </w:rPr>
        <w:t>二、本人严格遵守《定标委员会定标纪律》规定。</w:t>
      </w:r>
    </w:p>
    <w:p>
      <w:pPr>
        <w:pStyle w:val="5"/>
        <w:spacing w:before="195" w:line="500" w:lineRule="exact"/>
        <w:ind w:left="595"/>
        <w:rPr>
          <w:sz w:val="28"/>
          <w:szCs w:val="28"/>
          <w:lang w:eastAsia="zh-CN"/>
        </w:rPr>
      </w:pPr>
      <w:r>
        <w:rPr>
          <w:rFonts w:hint="eastAsia"/>
          <w:sz w:val="28"/>
          <w:szCs w:val="28"/>
          <w:lang w:eastAsia="zh-CN"/>
        </w:rPr>
        <w:t>三、本人严格遵守招投标相关法律，公正评标，廉洁定</w:t>
      </w:r>
      <w:r>
        <w:rPr>
          <w:rFonts w:hint="eastAsia"/>
          <w:spacing w:val="-1"/>
          <w:sz w:val="28"/>
          <w:szCs w:val="28"/>
          <w:lang w:eastAsia="zh-CN"/>
        </w:rPr>
        <w:t>标。</w:t>
      </w:r>
    </w:p>
    <w:p>
      <w:pPr>
        <w:pStyle w:val="5"/>
        <w:spacing w:before="185" w:line="500" w:lineRule="exact"/>
        <w:ind w:left="104" w:right="290" w:firstLine="499"/>
        <w:rPr>
          <w:sz w:val="28"/>
          <w:szCs w:val="28"/>
          <w:lang w:eastAsia="zh-CN"/>
        </w:rPr>
      </w:pPr>
      <w:r>
        <w:rPr>
          <w:rFonts w:hint="eastAsia"/>
          <w:spacing w:val="-1"/>
          <w:sz w:val="28"/>
          <w:szCs w:val="28"/>
          <w:lang w:eastAsia="zh-CN"/>
        </w:rPr>
        <w:t>四、本人严格遵循公开、公平、公正和诚信的原则，按照招标文件规定的方法和标准进</w:t>
      </w:r>
      <w:r>
        <w:rPr>
          <w:rFonts w:hint="eastAsia"/>
          <w:sz w:val="28"/>
          <w:szCs w:val="28"/>
          <w:lang w:eastAsia="zh-CN"/>
        </w:rPr>
        <w:t xml:space="preserve"> 行评审，客观、公正、独立地作出评审意见，并对评审意见承担个人责任。</w:t>
      </w:r>
    </w:p>
    <w:p>
      <w:pPr>
        <w:pStyle w:val="5"/>
        <w:spacing w:before="203" w:line="500" w:lineRule="exact"/>
        <w:ind w:right="80" w:firstLine="479"/>
        <w:rPr>
          <w:spacing w:val="-3"/>
          <w:sz w:val="28"/>
          <w:szCs w:val="28"/>
          <w:lang w:eastAsia="zh-CN"/>
        </w:rPr>
      </w:pPr>
      <w:r>
        <w:rPr>
          <w:rFonts w:hint="eastAsia"/>
          <w:spacing w:val="-3"/>
          <w:sz w:val="28"/>
          <w:szCs w:val="28"/>
          <w:lang w:eastAsia="zh-CN"/>
        </w:rPr>
        <w:t>定标委员会： (签字)</w:t>
      </w:r>
    </w:p>
    <w:p>
      <w:pPr>
        <w:pStyle w:val="5"/>
        <w:spacing w:before="203" w:line="500" w:lineRule="exact"/>
        <w:ind w:right="80" w:firstLine="479"/>
        <w:rPr>
          <w:spacing w:val="-3"/>
          <w:sz w:val="28"/>
          <w:szCs w:val="28"/>
          <w:lang w:eastAsia="zh-CN"/>
        </w:rPr>
      </w:pPr>
    </w:p>
    <w:p>
      <w:pPr>
        <w:pStyle w:val="5"/>
        <w:tabs>
          <w:tab w:val="left" w:pos="5670"/>
          <w:tab w:val="left" w:pos="9240"/>
        </w:tabs>
        <w:spacing w:before="203" w:line="500" w:lineRule="exact"/>
        <w:ind w:right="80" w:firstLine="4175" w:firstLineChars="1524"/>
        <w:rPr>
          <w:spacing w:val="-3"/>
          <w:sz w:val="28"/>
          <w:szCs w:val="28"/>
          <w:lang w:eastAsia="zh-CN"/>
        </w:rPr>
      </w:pPr>
      <w:r>
        <w:rPr>
          <w:rFonts w:hint="eastAsia"/>
          <w:spacing w:val="-3"/>
          <w:sz w:val="28"/>
          <w:szCs w:val="28"/>
          <w:lang w:eastAsia="zh-CN"/>
        </w:rPr>
        <w:t>日期：   年  月  日</w:t>
      </w:r>
    </w:p>
    <w:p>
      <w:pPr>
        <w:rPr>
          <w:spacing w:val="-3"/>
          <w:sz w:val="24"/>
          <w:szCs w:val="24"/>
          <w:lang w:eastAsia="zh-CN"/>
        </w:rPr>
      </w:pPr>
      <w:r>
        <w:rPr>
          <w:rFonts w:hint="eastAsia"/>
          <w:spacing w:val="-3"/>
          <w:sz w:val="24"/>
          <w:szCs w:val="24"/>
          <w:lang w:eastAsia="zh-CN"/>
        </w:rPr>
        <w:br w:type="page"/>
      </w:r>
    </w:p>
    <w:p>
      <w:pPr>
        <w:pStyle w:val="5"/>
        <w:spacing w:before="107" w:line="360" w:lineRule="auto"/>
        <w:jc w:val="center"/>
        <w:outlineLvl w:val="0"/>
        <w:rPr>
          <w:b/>
          <w:bCs/>
          <w:spacing w:val="23"/>
          <w:kern w:val="2"/>
          <w:sz w:val="28"/>
          <w:szCs w:val="28"/>
          <w:lang w:eastAsia="zh-CN"/>
        </w:rPr>
      </w:pPr>
      <w:r>
        <w:rPr>
          <w:rFonts w:hint="eastAsia"/>
          <w:b/>
          <w:bCs/>
          <w:spacing w:val="23"/>
          <w:kern w:val="2"/>
          <w:sz w:val="28"/>
          <w:szCs w:val="28"/>
          <w:lang w:eastAsia="zh-CN"/>
        </w:rPr>
        <w:t>附件5  定标委员会告知书</w:t>
      </w:r>
      <w:bookmarkEnd w:id="6"/>
    </w:p>
    <w:p>
      <w:pPr>
        <w:pStyle w:val="5"/>
        <w:spacing w:before="203" w:line="360" w:lineRule="auto"/>
        <w:ind w:right="80" w:firstLine="479"/>
        <w:rPr>
          <w:spacing w:val="-3"/>
          <w:sz w:val="28"/>
          <w:szCs w:val="28"/>
          <w:lang w:eastAsia="zh-CN"/>
        </w:rPr>
      </w:pPr>
      <w:r>
        <w:rPr>
          <w:rFonts w:hint="eastAsia"/>
          <w:spacing w:val="-3"/>
          <w:sz w:val="28"/>
          <w:szCs w:val="28"/>
          <w:lang w:eastAsia="zh-CN"/>
        </w:rPr>
        <w:t>招标编号为       的定标委员会成员在整个定标过程中，应严格遵守七部委12号令及其他与定标过程有关的法律法规，遵循公平、公正、科学、择优的原则，维护招投标活动当事人的合法权益。作为定标委员会的成员之一，廉洁自律，排除一切干涉自己定标活动的行为，并且不干涉其他成员的定标工作，独立自主完成定标工作。作为整个定标活动的主体，负责依法组织整个定标活动。并且承诺，在定标工作开始之前，已充分阅读招标文件，理解其中的定标办法，并能独立完成定标工作。</w:t>
      </w:r>
    </w:p>
    <w:p>
      <w:pPr>
        <w:pStyle w:val="5"/>
        <w:spacing w:before="203" w:line="360" w:lineRule="auto"/>
        <w:ind w:right="80" w:firstLine="479"/>
        <w:rPr>
          <w:spacing w:val="-3"/>
          <w:sz w:val="28"/>
          <w:szCs w:val="28"/>
          <w:lang w:eastAsia="zh-CN"/>
        </w:rPr>
      </w:pPr>
      <w:r>
        <w:rPr>
          <w:rFonts w:hint="eastAsia"/>
          <w:spacing w:val="-3"/>
          <w:sz w:val="28"/>
          <w:szCs w:val="28"/>
          <w:lang w:eastAsia="zh-CN"/>
        </w:rPr>
        <w:t>违反以上告知内容的一切责任，由成员本人承担，特此告知。</w:t>
      </w:r>
    </w:p>
    <w:p>
      <w:pPr>
        <w:pStyle w:val="5"/>
        <w:spacing w:before="203" w:line="360" w:lineRule="auto"/>
        <w:ind w:right="80" w:firstLine="479"/>
        <w:rPr>
          <w:rFonts w:hint="eastAsia"/>
          <w:spacing w:val="-3"/>
          <w:sz w:val="28"/>
          <w:szCs w:val="28"/>
          <w:lang w:eastAsia="zh-CN"/>
        </w:rPr>
      </w:pPr>
    </w:p>
    <w:p>
      <w:pPr>
        <w:pStyle w:val="5"/>
        <w:spacing w:before="203" w:line="360" w:lineRule="auto"/>
        <w:ind w:right="80" w:firstLine="479"/>
        <w:rPr>
          <w:spacing w:val="-3"/>
          <w:sz w:val="28"/>
          <w:szCs w:val="28"/>
          <w:lang w:eastAsia="zh-CN"/>
        </w:rPr>
      </w:pPr>
    </w:p>
    <w:p>
      <w:pPr>
        <w:pStyle w:val="5"/>
        <w:spacing w:before="203" w:line="360" w:lineRule="auto"/>
        <w:ind w:right="80" w:firstLine="479"/>
        <w:rPr>
          <w:spacing w:val="-3"/>
          <w:sz w:val="28"/>
          <w:szCs w:val="28"/>
          <w:lang w:eastAsia="zh-CN"/>
        </w:rPr>
      </w:pPr>
      <w:r>
        <w:rPr>
          <w:rFonts w:hint="eastAsia"/>
          <w:spacing w:val="-3"/>
          <w:sz w:val="28"/>
          <w:szCs w:val="28"/>
          <w:lang w:eastAsia="zh-CN"/>
        </w:rPr>
        <w:t>定标委员会： (签字)</w:t>
      </w:r>
    </w:p>
    <w:p>
      <w:pPr>
        <w:pStyle w:val="5"/>
        <w:spacing w:before="203" w:line="360" w:lineRule="auto"/>
        <w:ind w:right="80" w:firstLine="479"/>
        <w:rPr>
          <w:rFonts w:hint="eastAsia"/>
          <w:spacing w:val="-3"/>
          <w:sz w:val="28"/>
          <w:szCs w:val="28"/>
          <w:lang w:eastAsia="zh-CN"/>
        </w:rPr>
      </w:pPr>
    </w:p>
    <w:p>
      <w:pPr>
        <w:pStyle w:val="5"/>
        <w:spacing w:before="203" w:line="360" w:lineRule="auto"/>
        <w:ind w:right="80" w:firstLine="479"/>
        <w:rPr>
          <w:rFonts w:hint="eastAsia"/>
          <w:spacing w:val="-3"/>
          <w:sz w:val="28"/>
          <w:szCs w:val="28"/>
          <w:lang w:eastAsia="zh-CN"/>
        </w:rPr>
      </w:pPr>
    </w:p>
    <w:p>
      <w:pPr>
        <w:pStyle w:val="5"/>
        <w:tabs>
          <w:tab w:val="left" w:pos="5670"/>
          <w:tab w:val="left" w:pos="9240"/>
        </w:tabs>
        <w:spacing w:before="203" w:line="360" w:lineRule="auto"/>
        <w:ind w:right="80" w:firstLine="4312" w:firstLineChars="1574"/>
        <w:rPr>
          <w:spacing w:val="-3"/>
          <w:sz w:val="28"/>
          <w:szCs w:val="28"/>
          <w:lang w:eastAsia="zh-CN"/>
        </w:rPr>
      </w:pPr>
      <w:r>
        <w:rPr>
          <w:rFonts w:hint="eastAsia"/>
          <w:spacing w:val="-3"/>
          <w:sz w:val="28"/>
          <w:szCs w:val="28"/>
          <w:lang w:eastAsia="zh-CN"/>
        </w:rPr>
        <w:t>日期：   年  月  日</w:t>
      </w:r>
    </w:p>
    <w:p>
      <w:pPr>
        <w:pStyle w:val="5"/>
        <w:spacing w:before="203" w:line="360" w:lineRule="auto"/>
        <w:ind w:right="80" w:firstLine="479"/>
        <w:rPr>
          <w:spacing w:val="-3"/>
          <w:sz w:val="28"/>
          <w:szCs w:val="28"/>
          <w:lang w:eastAsia="zh-CN"/>
        </w:rPr>
      </w:pPr>
    </w:p>
    <w:p>
      <w:pPr>
        <w:pStyle w:val="5"/>
        <w:spacing w:before="203" w:line="360" w:lineRule="auto"/>
        <w:ind w:right="80" w:firstLine="479"/>
        <w:rPr>
          <w:spacing w:val="-3"/>
          <w:sz w:val="28"/>
          <w:szCs w:val="28"/>
          <w:lang w:eastAsia="zh-CN"/>
        </w:rPr>
      </w:pPr>
    </w:p>
    <w:p>
      <w:pPr>
        <w:pStyle w:val="5"/>
        <w:spacing w:before="203" w:line="360" w:lineRule="auto"/>
        <w:ind w:right="80" w:firstLine="479"/>
        <w:rPr>
          <w:spacing w:val="-3"/>
          <w:sz w:val="28"/>
          <w:szCs w:val="28"/>
          <w:lang w:eastAsia="zh-CN"/>
        </w:rPr>
        <w:sectPr>
          <w:headerReference r:id="rId5" w:type="default"/>
          <w:pgSz w:w="12230" w:h="17080"/>
          <w:pgMar w:top="1440" w:right="1800" w:bottom="1440" w:left="1800" w:header="519" w:footer="1077" w:gutter="0"/>
          <w:cols w:equalWidth="0" w:num="1">
            <w:col w:w="9720"/>
          </w:cols>
        </w:sectPr>
      </w:pPr>
    </w:p>
    <w:p>
      <w:pPr>
        <w:pStyle w:val="5"/>
        <w:spacing w:before="203" w:line="360" w:lineRule="auto"/>
        <w:ind w:right="80" w:firstLine="479"/>
        <w:rPr>
          <w:spacing w:val="-3"/>
          <w:sz w:val="28"/>
          <w:szCs w:val="28"/>
          <w:lang w:eastAsia="zh-CN"/>
        </w:rPr>
      </w:pPr>
    </w:p>
    <w:p>
      <w:pPr>
        <w:pStyle w:val="5"/>
        <w:spacing w:before="203" w:line="480" w:lineRule="auto"/>
        <w:ind w:right="80" w:firstLine="479"/>
        <w:rPr>
          <w:spacing w:val="-3"/>
          <w:sz w:val="24"/>
          <w:szCs w:val="24"/>
          <w:lang w:eastAsia="zh-CN"/>
        </w:rPr>
      </w:pPr>
    </w:p>
    <w:p>
      <w:pPr>
        <w:pStyle w:val="5"/>
        <w:spacing w:before="203" w:line="480" w:lineRule="auto"/>
        <w:ind w:right="80" w:firstLine="479"/>
        <w:rPr>
          <w:spacing w:val="-3"/>
          <w:sz w:val="24"/>
          <w:szCs w:val="24"/>
          <w:lang w:eastAsia="zh-CN"/>
        </w:rPr>
      </w:pPr>
    </w:p>
    <w:p>
      <w:pPr>
        <w:pStyle w:val="5"/>
        <w:spacing w:before="203" w:line="480" w:lineRule="auto"/>
        <w:ind w:right="80" w:firstLine="479"/>
        <w:rPr>
          <w:spacing w:val="-3"/>
          <w:sz w:val="24"/>
          <w:szCs w:val="24"/>
          <w:lang w:eastAsia="zh-CN"/>
        </w:rPr>
      </w:pPr>
    </w:p>
    <w:p>
      <w:pPr>
        <w:pStyle w:val="5"/>
        <w:spacing w:before="203" w:line="480" w:lineRule="auto"/>
        <w:ind w:right="80" w:firstLine="479"/>
        <w:rPr>
          <w:spacing w:val="-3"/>
          <w:sz w:val="24"/>
          <w:szCs w:val="24"/>
          <w:lang w:eastAsia="zh-CN"/>
        </w:rPr>
      </w:pPr>
      <w:r>
        <w:rPr>
          <w:rFonts w:hint="eastAsia"/>
          <w:spacing w:val="-3"/>
          <w:sz w:val="24"/>
          <w:szCs w:val="24"/>
          <w:lang w:eastAsia="zh-CN"/>
        </w:rPr>
        <w:br w:type="column"/>
      </w:r>
    </w:p>
    <w:p>
      <w:pPr>
        <w:spacing w:line="219" w:lineRule="auto"/>
        <w:rPr>
          <w:sz w:val="27"/>
          <w:szCs w:val="27"/>
          <w:lang w:eastAsia="zh-CN"/>
        </w:rPr>
        <w:sectPr>
          <w:type w:val="continuous"/>
          <w:pgSz w:w="12230" w:h="17080"/>
          <w:pgMar w:top="1440" w:right="1800" w:bottom="1440" w:left="1800" w:header="519" w:footer="0" w:gutter="0"/>
          <w:cols w:equalWidth="0" w:num="3">
            <w:col w:w="5420" w:space="30"/>
            <w:col w:w="1211" w:space="100"/>
            <w:col w:w="1870"/>
          </w:cols>
        </w:sectPr>
      </w:pPr>
    </w:p>
    <w:p>
      <w:pPr>
        <w:spacing w:line="397" w:lineRule="auto"/>
        <w:rPr>
          <w:sz w:val="21"/>
          <w:lang w:eastAsia="zh-CN"/>
        </w:rPr>
      </w:pPr>
    </w:p>
    <w:p>
      <w:pPr>
        <w:spacing w:line="360" w:lineRule="auto"/>
        <w:jc w:val="center"/>
        <w:outlineLvl w:val="0"/>
        <w:rPr>
          <w:sz w:val="28"/>
          <w:szCs w:val="28"/>
          <w:lang w:eastAsia="zh-CN"/>
        </w:rPr>
      </w:pPr>
      <w:bookmarkStart w:id="7" w:name="_Toc1948"/>
      <w:r>
        <w:rPr>
          <w:rFonts w:hint="eastAsia"/>
          <w:b/>
          <w:bCs/>
          <w:spacing w:val="23"/>
          <w:kern w:val="2"/>
          <w:sz w:val="28"/>
          <w:szCs w:val="28"/>
          <w:lang w:eastAsia="zh-CN"/>
        </w:rPr>
        <w:t>附件6  定标委员会成员廉政责任书</w:t>
      </w:r>
      <w:bookmarkEnd w:id="7"/>
    </w:p>
    <w:p>
      <w:pPr>
        <w:spacing w:line="360" w:lineRule="auto"/>
        <w:rPr>
          <w:sz w:val="28"/>
          <w:szCs w:val="28"/>
          <w:lang w:eastAsia="zh-CN"/>
        </w:rPr>
      </w:pPr>
    </w:p>
    <w:p>
      <w:pPr>
        <w:pStyle w:val="5"/>
        <w:spacing w:before="203" w:line="360" w:lineRule="auto"/>
        <w:ind w:right="80" w:firstLine="479"/>
        <w:rPr>
          <w:spacing w:val="-3"/>
          <w:sz w:val="28"/>
          <w:szCs w:val="28"/>
          <w:lang w:eastAsia="zh-CN"/>
        </w:rPr>
      </w:pPr>
      <w:r>
        <w:rPr>
          <w:rFonts w:hint="eastAsia"/>
          <w:spacing w:val="-3"/>
          <w:sz w:val="28"/>
          <w:szCs w:val="28"/>
          <w:lang w:eastAsia="zh-CN"/>
        </w:rPr>
        <w:t>我系招标编号为         的定标委员会成员。在整个定标过程中，我会严格遵守七部委12号令及其他与定标过程有关的法律法规，遵循公平、公正、科学、择优的原则，维护招投标活动当事人的合法权益。作为定标委员会的成员之一，廉洁自律，排除一切干涉自己定标活动的行为，并且不干涉其他评委的定标工作，独立自主完成定标工作。作为整个定标活动的主体，负责组织整个定标活动。 违反以上承诺的一切责任，由我本人承担，特此承诺。</w:t>
      </w:r>
    </w:p>
    <w:p>
      <w:pPr>
        <w:spacing w:line="360" w:lineRule="auto"/>
        <w:rPr>
          <w:sz w:val="28"/>
          <w:szCs w:val="28"/>
          <w:lang w:eastAsia="zh-CN"/>
        </w:rPr>
      </w:pPr>
    </w:p>
    <w:p>
      <w:pPr>
        <w:spacing w:line="360" w:lineRule="auto"/>
        <w:rPr>
          <w:sz w:val="28"/>
          <w:szCs w:val="28"/>
          <w:lang w:eastAsia="zh-CN"/>
        </w:rPr>
      </w:pPr>
    </w:p>
    <w:p>
      <w:pPr>
        <w:spacing w:line="360" w:lineRule="auto"/>
        <w:rPr>
          <w:spacing w:val="-3"/>
          <w:kern w:val="2"/>
          <w:sz w:val="28"/>
          <w:szCs w:val="28"/>
          <w:lang w:eastAsia="zh-CN"/>
        </w:rPr>
      </w:pPr>
    </w:p>
    <w:p>
      <w:pPr>
        <w:pStyle w:val="5"/>
        <w:spacing w:before="203" w:line="360" w:lineRule="auto"/>
        <w:ind w:right="80" w:firstLine="479"/>
        <w:rPr>
          <w:spacing w:val="-3"/>
          <w:sz w:val="28"/>
          <w:szCs w:val="28"/>
          <w:lang w:eastAsia="zh-CN"/>
        </w:rPr>
      </w:pPr>
      <w:r>
        <w:rPr>
          <w:rFonts w:hint="eastAsia"/>
          <w:spacing w:val="-3"/>
          <w:sz w:val="28"/>
          <w:szCs w:val="28"/>
          <w:lang w:eastAsia="zh-CN"/>
        </w:rPr>
        <w:t>定标委员会： (签字)</w:t>
      </w:r>
    </w:p>
    <w:p>
      <w:pPr>
        <w:pStyle w:val="5"/>
        <w:spacing w:before="203" w:line="360" w:lineRule="auto"/>
        <w:ind w:right="80" w:firstLine="479"/>
        <w:rPr>
          <w:spacing w:val="-3"/>
          <w:sz w:val="28"/>
          <w:szCs w:val="28"/>
          <w:lang w:eastAsia="zh-CN"/>
        </w:rPr>
      </w:pPr>
    </w:p>
    <w:p>
      <w:pPr>
        <w:pStyle w:val="5"/>
        <w:tabs>
          <w:tab w:val="left" w:pos="5670"/>
          <w:tab w:val="left" w:pos="9240"/>
        </w:tabs>
        <w:spacing w:before="203" w:line="360" w:lineRule="auto"/>
        <w:ind w:right="80" w:firstLine="4312" w:firstLineChars="1574"/>
        <w:rPr>
          <w:spacing w:val="-3"/>
          <w:sz w:val="28"/>
          <w:szCs w:val="28"/>
          <w:lang w:eastAsia="zh-CN"/>
        </w:rPr>
      </w:pPr>
      <w:r>
        <w:rPr>
          <w:rFonts w:hint="eastAsia"/>
          <w:spacing w:val="-3"/>
          <w:sz w:val="28"/>
          <w:szCs w:val="28"/>
          <w:lang w:eastAsia="zh-CN"/>
        </w:rPr>
        <w:t>日期：   年  月  日</w:t>
      </w:r>
    </w:p>
    <w:p>
      <w:pPr>
        <w:spacing w:line="360" w:lineRule="auto"/>
        <w:rPr>
          <w:sz w:val="28"/>
          <w:szCs w:val="28"/>
          <w:lang w:eastAsia="zh-CN"/>
        </w:rPr>
        <w:sectPr>
          <w:headerReference r:id="rId6" w:type="default"/>
          <w:pgSz w:w="12270" w:h="17100"/>
          <w:pgMar w:top="1440" w:right="1800" w:bottom="1440" w:left="1800" w:header="540" w:footer="0" w:gutter="0"/>
          <w:cols w:space="720" w:num="1"/>
        </w:sectPr>
      </w:pPr>
    </w:p>
    <w:p>
      <w:pPr>
        <w:spacing w:line="360" w:lineRule="auto"/>
        <w:jc w:val="center"/>
        <w:outlineLvl w:val="0"/>
        <w:rPr>
          <w:b/>
          <w:bCs/>
          <w:spacing w:val="23"/>
          <w:kern w:val="2"/>
          <w:sz w:val="28"/>
          <w:szCs w:val="28"/>
          <w:lang w:eastAsia="zh-CN"/>
        </w:rPr>
      </w:pPr>
      <w:bookmarkStart w:id="8" w:name="_Toc7718"/>
      <w:r>
        <w:rPr>
          <w:rFonts w:hint="eastAsia"/>
          <w:b/>
          <w:bCs/>
          <w:spacing w:val="23"/>
          <w:kern w:val="2"/>
          <w:sz w:val="28"/>
          <w:szCs w:val="28"/>
          <w:lang w:eastAsia="zh-CN"/>
        </w:rPr>
        <w:t>附件7  定标委员会组长推荐书</w:t>
      </w:r>
      <w:bookmarkEnd w:id="8"/>
    </w:p>
    <w:p>
      <w:pPr>
        <w:spacing w:line="360" w:lineRule="auto"/>
        <w:rPr>
          <w:sz w:val="28"/>
          <w:szCs w:val="28"/>
          <w:lang w:eastAsia="zh-CN"/>
        </w:rPr>
      </w:pPr>
    </w:p>
    <w:p>
      <w:pPr>
        <w:spacing w:line="360" w:lineRule="auto"/>
        <w:rPr>
          <w:sz w:val="28"/>
          <w:szCs w:val="28"/>
          <w:lang w:eastAsia="zh-CN"/>
        </w:rPr>
      </w:pPr>
    </w:p>
    <w:p>
      <w:pPr>
        <w:pStyle w:val="5"/>
        <w:spacing w:before="203" w:line="360" w:lineRule="auto"/>
        <w:ind w:right="80" w:firstLine="479"/>
        <w:rPr>
          <w:spacing w:val="-3"/>
          <w:sz w:val="28"/>
          <w:szCs w:val="28"/>
          <w:lang w:eastAsia="zh-CN"/>
        </w:rPr>
      </w:pPr>
      <w:r>
        <w:rPr>
          <w:rFonts w:hint="eastAsia"/>
          <w:spacing w:val="-3"/>
          <w:sz w:val="28"/>
          <w:szCs w:val="28"/>
          <w:lang w:eastAsia="zh-CN"/>
        </w:rPr>
        <w:t>招标编号为         的确定为本次定标工作的组长，负责依法组织整个定标活动的具体工作。定标委员会组长与定标委员会的其他成员有同等的表决权。</w:t>
      </w:r>
    </w:p>
    <w:p>
      <w:pPr>
        <w:spacing w:before="108" w:line="360" w:lineRule="auto"/>
        <w:rPr>
          <w:sz w:val="28"/>
          <w:szCs w:val="28"/>
          <w:lang w:eastAsia="zh-CN"/>
        </w:rPr>
      </w:pPr>
    </w:p>
    <w:tbl>
      <w:tblPr>
        <w:tblStyle w:val="16"/>
        <w:tblW w:w="87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92"/>
        <w:gridCol w:w="2100"/>
        <w:gridCol w:w="546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5" w:hRule="atLeast"/>
        </w:trPr>
        <w:tc>
          <w:tcPr>
            <w:tcW w:w="1192" w:type="dxa"/>
          </w:tcPr>
          <w:p>
            <w:pPr>
              <w:pStyle w:val="19"/>
              <w:spacing w:before="298" w:line="360" w:lineRule="auto"/>
              <w:ind w:left="385"/>
              <w:rPr>
                <w:rFonts w:ascii="仿宋" w:hAnsi="仿宋" w:eastAsia="仿宋" w:cs="仿宋"/>
                <w:sz w:val="28"/>
                <w:szCs w:val="28"/>
              </w:rPr>
            </w:pPr>
            <w:r>
              <w:rPr>
                <w:rFonts w:hint="eastAsia" w:ascii="仿宋" w:hAnsi="仿宋" w:eastAsia="仿宋" w:cs="仿宋"/>
                <w:spacing w:val="8"/>
                <w:sz w:val="28"/>
                <w:szCs w:val="28"/>
              </w:rPr>
              <w:t>序号</w:t>
            </w:r>
          </w:p>
        </w:tc>
        <w:tc>
          <w:tcPr>
            <w:tcW w:w="2100" w:type="dxa"/>
          </w:tcPr>
          <w:p>
            <w:pPr>
              <w:pStyle w:val="19"/>
              <w:spacing w:before="296" w:line="360" w:lineRule="auto"/>
              <w:ind w:left="620"/>
              <w:rPr>
                <w:rFonts w:ascii="仿宋" w:hAnsi="仿宋" w:eastAsia="仿宋" w:cs="仿宋"/>
                <w:sz w:val="28"/>
                <w:szCs w:val="28"/>
              </w:rPr>
            </w:pPr>
            <w:r>
              <w:rPr>
                <w:rFonts w:hint="eastAsia" w:ascii="仿宋" w:hAnsi="仿宋" w:eastAsia="仿宋" w:cs="仿宋"/>
                <w:spacing w:val="9"/>
                <w:sz w:val="28"/>
                <w:szCs w:val="28"/>
              </w:rPr>
              <w:t>评委姓名</w:t>
            </w:r>
          </w:p>
        </w:tc>
        <w:tc>
          <w:tcPr>
            <w:tcW w:w="5466" w:type="dxa"/>
          </w:tcPr>
          <w:p>
            <w:pPr>
              <w:pStyle w:val="19"/>
              <w:spacing w:before="296" w:line="360" w:lineRule="auto"/>
              <w:ind w:left="1454"/>
              <w:rPr>
                <w:rFonts w:ascii="仿宋" w:hAnsi="仿宋" w:eastAsia="仿宋" w:cs="仿宋"/>
                <w:sz w:val="28"/>
                <w:szCs w:val="28"/>
              </w:rPr>
            </w:pPr>
            <w:r>
              <w:rPr>
                <w:rFonts w:hint="eastAsia" w:ascii="仿宋" w:hAnsi="仿宋" w:eastAsia="仿宋" w:cs="仿宋"/>
                <w:spacing w:val="5"/>
                <w:sz w:val="28"/>
                <w:szCs w:val="28"/>
              </w:rPr>
              <w:t>评委意见(同意/不同意)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49" w:hRule="atLeast"/>
        </w:trPr>
        <w:tc>
          <w:tcPr>
            <w:tcW w:w="1192" w:type="dxa"/>
          </w:tcPr>
          <w:p>
            <w:pPr>
              <w:pStyle w:val="19"/>
              <w:spacing w:before="320" w:line="360" w:lineRule="auto"/>
              <w:ind w:left="594"/>
              <w:rPr>
                <w:rFonts w:ascii="仿宋" w:hAnsi="仿宋" w:eastAsia="仿宋" w:cs="仿宋"/>
                <w:sz w:val="28"/>
                <w:szCs w:val="28"/>
              </w:rPr>
            </w:pPr>
            <w:r>
              <w:rPr>
                <w:rFonts w:hint="eastAsia" w:ascii="仿宋" w:hAnsi="仿宋" w:eastAsia="仿宋" w:cs="仿宋"/>
                <w:sz w:val="28"/>
                <w:szCs w:val="28"/>
              </w:rPr>
              <w:t>l</w:t>
            </w:r>
          </w:p>
        </w:tc>
        <w:tc>
          <w:tcPr>
            <w:tcW w:w="2100" w:type="dxa"/>
          </w:tcPr>
          <w:p>
            <w:pPr>
              <w:spacing w:line="360" w:lineRule="auto"/>
              <w:rPr>
                <w:sz w:val="28"/>
                <w:szCs w:val="28"/>
              </w:rPr>
            </w:pPr>
          </w:p>
          <w:p>
            <w:pPr>
              <w:spacing w:line="360" w:lineRule="auto"/>
              <w:ind w:firstLine="260"/>
              <w:rPr>
                <w:sz w:val="28"/>
                <w:szCs w:val="28"/>
              </w:rPr>
            </w:pPr>
          </w:p>
        </w:tc>
        <w:tc>
          <w:tcPr>
            <w:tcW w:w="5466" w:type="dxa"/>
          </w:tcPr>
          <w:p>
            <w:pPr>
              <w:spacing w:line="360" w:lineRule="auto"/>
              <w:rPr>
                <w:sz w:val="28"/>
                <w:szCs w:val="28"/>
              </w:rPr>
            </w:pPr>
          </w:p>
          <w:p>
            <w:pPr>
              <w:spacing w:line="360" w:lineRule="auto"/>
              <w:ind w:firstLine="1732"/>
              <w:rPr>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9" w:hRule="atLeast"/>
        </w:trPr>
        <w:tc>
          <w:tcPr>
            <w:tcW w:w="1192" w:type="dxa"/>
          </w:tcPr>
          <w:p>
            <w:pPr>
              <w:spacing w:line="360" w:lineRule="auto"/>
              <w:rPr>
                <w:sz w:val="28"/>
                <w:szCs w:val="28"/>
              </w:rPr>
            </w:pPr>
          </w:p>
          <w:p>
            <w:pPr>
              <w:pStyle w:val="19"/>
              <w:spacing w:before="91" w:line="360" w:lineRule="auto"/>
              <w:ind w:left="594"/>
              <w:rPr>
                <w:rFonts w:ascii="仿宋" w:hAnsi="仿宋" w:eastAsia="仿宋" w:cs="仿宋"/>
                <w:sz w:val="28"/>
                <w:szCs w:val="28"/>
              </w:rPr>
            </w:pPr>
            <w:r>
              <w:rPr>
                <w:rFonts w:hint="eastAsia" w:ascii="仿宋" w:hAnsi="仿宋" w:eastAsia="仿宋" w:cs="仿宋"/>
                <w:sz w:val="28"/>
                <w:szCs w:val="28"/>
              </w:rPr>
              <w:t>2</w:t>
            </w:r>
          </w:p>
        </w:tc>
        <w:tc>
          <w:tcPr>
            <w:tcW w:w="2100" w:type="dxa"/>
          </w:tcPr>
          <w:p>
            <w:pPr>
              <w:spacing w:before="113" w:line="360" w:lineRule="auto"/>
              <w:ind w:firstLine="459"/>
              <w:rPr>
                <w:sz w:val="28"/>
                <w:szCs w:val="28"/>
              </w:rPr>
            </w:pPr>
          </w:p>
        </w:tc>
        <w:tc>
          <w:tcPr>
            <w:tcW w:w="5466" w:type="dxa"/>
          </w:tcPr>
          <w:p>
            <w:pPr>
              <w:spacing w:before="151" w:line="360" w:lineRule="auto"/>
              <w:ind w:firstLine="1923"/>
              <w:rPr>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9" w:hRule="atLeast"/>
        </w:trPr>
        <w:tc>
          <w:tcPr>
            <w:tcW w:w="1192" w:type="dxa"/>
          </w:tcPr>
          <w:p>
            <w:pPr>
              <w:spacing w:line="360" w:lineRule="auto"/>
              <w:rPr>
                <w:sz w:val="28"/>
                <w:szCs w:val="28"/>
              </w:rPr>
            </w:pPr>
          </w:p>
          <w:p>
            <w:pPr>
              <w:pStyle w:val="19"/>
              <w:spacing w:before="91" w:line="360" w:lineRule="auto"/>
              <w:ind w:left="594"/>
              <w:rPr>
                <w:rFonts w:ascii="仿宋" w:hAnsi="仿宋" w:eastAsia="仿宋" w:cs="仿宋"/>
                <w:sz w:val="28"/>
                <w:szCs w:val="28"/>
              </w:rPr>
            </w:pPr>
            <w:r>
              <w:rPr>
                <w:rFonts w:hint="eastAsia" w:ascii="仿宋" w:hAnsi="仿宋" w:eastAsia="仿宋" w:cs="仿宋"/>
                <w:sz w:val="28"/>
                <w:szCs w:val="28"/>
              </w:rPr>
              <w:t>3</w:t>
            </w:r>
          </w:p>
        </w:tc>
        <w:tc>
          <w:tcPr>
            <w:tcW w:w="2100" w:type="dxa"/>
          </w:tcPr>
          <w:p>
            <w:pPr>
              <w:spacing w:before="44" w:line="360" w:lineRule="auto"/>
              <w:ind w:firstLine="130"/>
              <w:rPr>
                <w:sz w:val="28"/>
                <w:szCs w:val="28"/>
              </w:rPr>
            </w:pPr>
          </w:p>
        </w:tc>
        <w:tc>
          <w:tcPr>
            <w:tcW w:w="5466" w:type="dxa"/>
          </w:tcPr>
          <w:p>
            <w:pPr>
              <w:spacing w:before="83" w:line="360" w:lineRule="auto"/>
              <w:ind w:firstLine="1941"/>
              <w:rPr>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9" w:hRule="atLeast"/>
        </w:trPr>
        <w:tc>
          <w:tcPr>
            <w:tcW w:w="1192" w:type="dxa"/>
          </w:tcPr>
          <w:p>
            <w:pPr>
              <w:spacing w:line="360" w:lineRule="auto"/>
              <w:rPr>
                <w:sz w:val="28"/>
                <w:szCs w:val="28"/>
              </w:rPr>
            </w:pPr>
          </w:p>
          <w:p>
            <w:pPr>
              <w:pStyle w:val="19"/>
              <w:spacing w:before="91" w:line="360" w:lineRule="auto"/>
              <w:ind w:left="594"/>
              <w:rPr>
                <w:rFonts w:ascii="仿宋" w:hAnsi="仿宋" w:eastAsia="仿宋" w:cs="仿宋"/>
                <w:sz w:val="28"/>
                <w:szCs w:val="28"/>
              </w:rPr>
            </w:pPr>
            <w:r>
              <w:rPr>
                <w:rFonts w:hint="eastAsia" w:ascii="仿宋" w:hAnsi="仿宋" w:eastAsia="仿宋" w:cs="仿宋"/>
                <w:sz w:val="28"/>
                <w:szCs w:val="28"/>
              </w:rPr>
              <w:t>4</w:t>
            </w:r>
          </w:p>
        </w:tc>
        <w:tc>
          <w:tcPr>
            <w:tcW w:w="2100" w:type="dxa"/>
          </w:tcPr>
          <w:p>
            <w:pPr>
              <w:spacing w:line="360" w:lineRule="auto"/>
              <w:rPr>
                <w:sz w:val="28"/>
                <w:szCs w:val="28"/>
              </w:rPr>
            </w:pPr>
          </w:p>
          <w:p>
            <w:pPr>
              <w:spacing w:line="360" w:lineRule="auto"/>
              <w:ind w:firstLine="519"/>
              <w:rPr>
                <w:sz w:val="28"/>
                <w:szCs w:val="28"/>
              </w:rPr>
            </w:pPr>
          </w:p>
        </w:tc>
        <w:tc>
          <w:tcPr>
            <w:tcW w:w="5466" w:type="dxa"/>
          </w:tcPr>
          <w:p>
            <w:pPr>
              <w:spacing w:line="360" w:lineRule="auto"/>
              <w:rPr>
                <w:sz w:val="28"/>
                <w:szCs w:val="28"/>
              </w:rPr>
            </w:pPr>
          </w:p>
          <w:p>
            <w:pPr>
              <w:spacing w:line="360" w:lineRule="auto"/>
              <w:ind w:firstLine="2310"/>
              <w:rPr>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4" w:hRule="atLeast"/>
        </w:trPr>
        <w:tc>
          <w:tcPr>
            <w:tcW w:w="1192" w:type="dxa"/>
          </w:tcPr>
          <w:p>
            <w:pPr>
              <w:spacing w:line="360" w:lineRule="auto"/>
              <w:rPr>
                <w:sz w:val="28"/>
                <w:szCs w:val="28"/>
              </w:rPr>
            </w:pPr>
          </w:p>
          <w:p>
            <w:pPr>
              <w:pStyle w:val="19"/>
              <w:spacing w:before="91" w:line="360" w:lineRule="auto"/>
              <w:ind w:left="594"/>
              <w:rPr>
                <w:rFonts w:ascii="仿宋" w:hAnsi="仿宋" w:eastAsia="仿宋" w:cs="仿宋"/>
                <w:sz w:val="28"/>
                <w:szCs w:val="28"/>
              </w:rPr>
            </w:pPr>
            <w:r>
              <w:rPr>
                <w:rFonts w:hint="eastAsia" w:ascii="仿宋" w:hAnsi="仿宋" w:eastAsia="仿宋" w:cs="仿宋"/>
                <w:sz w:val="28"/>
                <w:szCs w:val="28"/>
              </w:rPr>
              <w:t>5</w:t>
            </w:r>
          </w:p>
        </w:tc>
        <w:tc>
          <w:tcPr>
            <w:tcW w:w="2100" w:type="dxa"/>
          </w:tcPr>
          <w:p>
            <w:pPr>
              <w:spacing w:line="360" w:lineRule="auto"/>
              <w:rPr>
                <w:sz w:val="28"/>
                <w:szCs w:val="28"/>
              </w:rPr>
            </w:pPr>
          </w:p>
          <w:p>
            <w:pPr>
              <w:spacing w:line="360" w:lineRule="auto"/>
              <w:ind w:firstLine="659"/>
              <w:rPr>
                <w:sz w:val="28"/>
                <w:szCs w:val="28"/>
              </w:rPr>
            </w:pPr>
          </w:p>
        </w:tc>
        <w:tc>
          <w:tcPr>
            <w:tcW w:w="5466" w:type="dxa"/>
          </w:tcPr>
          <w:p>
            <w:pPr>
              <w:spacing w:before="176" w:line="360" w:lineRule="auto"/>
              <w:ind w:firstLine="2304"/>
              <w:rPr>
                <w:sz w:val="28"/>
                <w:szCs w:val="28"/>
              </w:rPr>
            </w:pPr>
          </w:p>
        </w:tc>
      </w:tr>
    </w:tbl>
    <w:p>
      <w:pPr>
        <w:spacing w:line="360" w:lineRule="auto"/>
        <w:rPr>
          <w:sz w:val="28"/>
          <w:szCs w:val="28"/>
        </w:rPr>
      </w:pPr>
    </w:p>
    <w:p>
      <w:pPr>
        <w:pStyle w:val="5"/>
        <w:spacing w:before="203" w:line="360" w:lineRule="auto"/>
        <w:ind w:right="80" w:firstLine="479"/>
        <w:rPr>
          <w:spacing w:val="-3"/>
          <w:sz w:val="28"/>
          <w:szCs w:val="28"/>
          <w:lang w:eastAsia="zh-CN"/>
        </w:rPr>
      </w:pPr>
      <w:r>
        <w:rPr>
          <w:rFonts w:hint="eastAsia"/>
          <w:spacing w:val="-3"/>
          <w:sz w:val="28"/>
          <w:szCs w:val="28"/>
          <w:lang w:eastAsia="zh-CN"/>
        </w:rPr>
        <w:t>定标委员会： (签字)</w:t>
      </w:r>
    </w:p>
    <w:p>
      <w:pPr>
        <w:pStyle w:val="5"/>
        <w:spacing w:before="203" w:line="360" w:lineRule="auto"/>
        <w:ind w:right="80" w:firstLine="479"/>
        <w:rPr>
          <w:spacing w:val="-3"/>
          <w:sz w:val="28"/>
          <w:szCs w:val="28"/>
          <w:lang w:eastAsia="zh-CN"/>
        </w:rPr>
      </w:pPr>
    </w:p>
    <w:p>
      <w:pPr>
        <w:pStyle w:val="5"/>
        <w:tabs>
          <w:tab w:val="left" w:pos="5670"/>
          <w:tab w:val="left" w:pos="9240"/>
        </w:tabs>
        <w:spacing w:before="203" w:line="360" w:lineRule="auto"/>
        <w:ind w:right="80" w:firstLine="4449" w:firstLineChars="1624"/>
        <w:rPr>
          <w:spacing w:val="-3"/>
          <w:sz w:val="28"/>
          <w:szCs w:val="28"/>
          <w:lang w:eastAsia="zh-CN"/>
        </w:rPr>
      </w:pPr>
      <w:r>
        <w:rPr>
          <w:rFonts w:hint="eastAsia"/>
          <w:spacing w:val="-3"/>
          <w:sz w:val="28"/>
          <w:szCs w:val="28"/>
          <w:lang w:eastAsia="zh-CN"/>
        </w:rPr>
        <w:t>日期：   年  月  日</w:t>
      </w:r>
    </w:p>
    <w:p>
      <w:pPr>
        <w:spacing w:line="360" w:lineRule="auto"/>
        <w:rPr>
          <w:sz w:val="28"/>
          <w:szCs w:val="28"/>
        </w:rPr>
        <w:sectPr>
          <w:headerReference r:id="rId7" w:type="default"/>
          <w:pgSz w:w="12270" w:h="17100"/>
          <w:pgMar w:top="1440" w:right="1800" w:bottom="1440" w:left="1800" w:header="540" w:footer="0" w:gutter="0"/>
          <w:cols w:space="720" w:num="1"/>
        </w:sectPr>
      </w:pPr>
    </w:p>
    <w:p>
      <w:pPr>
        <w:pStyle w:val="5"/>
        <w:spacing w:before="114" w:line="360" w:lineRule="auto"/>
        <w:jc w:val="center"/>
        <w:outlineLvl w:val="0"/>
        <w:rPr>
          <w:b/>
          <w:bCs/>
          <w:spacing w:val="23"/>
          <w:kern w:val="2"/>
          <w:sz w:val="28"/>
          <w:szCs w:val="28"/>
          <w:lang w:eastAsia="zh-CN"/>
        </w:rPr>
      </w:pPr>
      <w:bookmarkStart w:id="9" w:name="_Toc21640"/>
      <w:r>
        <w:rPr>
          <w:rFonts w:hint="eastAsia"/>
          <w:b/>
          <w:bCs/>
          <w:spacing w:val="23"/>
          <w:kern w:val="2"/>
          <w:sz w:val="28"/>
          <w:szCs w:val="28"/>
          <w:lang w:eastAsia="zh-CN"/>
        </w:rPr>
        <w:t>附件8  未排序的中标候选人一览表</w:t>
      </w:r>
      <w:bookmarkEnd w:id="9"/>
    </w:p>
    <w:p>
      <w:pPr>
        <w:pStyle w:val="5"/>
        <w:spacing w:before="184" w:line="360" w:lineRule="auto"/>
        <w:ind w:left="604"/>
        <w:rPr>
          <w:spacing w:val="-1"/>
          <w:sz w:val="28"/>
          <w:szCs w:val="28"/>
          <w:lang w:eastAsia="zh-CN"/>
        </w:rPr>
      </w:pPr>
      <w:r>
        <w:rPr>
          <w:rFonts w:hint="eastAsia"/>
          <w:spacing w:val="-1"/>
          <w:sz w:val="28"/>
          <w:szCs w:val="28"/>
          <w:lang w:eastAsia="zh-CN"/>
        </w:rPr>
        <w:t>工程名称：</w:t>
      </w:r>
    </w:p>
    <w:p>
      <w:pPr>
        <w:pStyle w:val="5"/>
        <w:spacing w:before="184" w:line="360" w:lineRule="auto"/>
        <w:ind w:left="604"/>
        <w:rPr>
          <w:spacing w:val="-1"/>
          <w:sz w:val="28"/>
          <w:szCs w:val="28"/>
          <w:lang w:eastAsia="zh-CN"/>
        </w:rPr>
      </w:pPr>
      <w:r>
        <w:rPr>
          <w:rFonts w:hint="eastAsia"/>
          <w:spacing w:val="-1"/>
          <w:sz w:val="28"/>
          <w:szCs w:val="28"/>
          <w:lang w:eastAsia="zh-CN"/>
        </w:rPr>
        <w:t>招标编号：</w:t>
      </w:r>
    </w:p>
    <w:p>
      <w:pPr>
        <w:pStyle w:val="5"/>
        <w:spacing w:before="184" w:line="360" w:lineRule="auto"/>
        <w:ind w:left="604"/>
        <w:rPr>
          <w:spacing w:val="-1"/>
          <w:sz w:val="28"/>
          <w:szCs w:val="28"/>
          <w:lang w:eastAsia="zh-CN"/>
        </w:rPr>
      </w:pPr>
      <w:r>
        <w:rPr>
          <w:rFonts w:hint="eastAsia"/>
          <w:spacing w:val="-1"/>
          <w:sz w:val="28"/>
          <w:szCs w:val="28"/>
          <w:lang w:eastAsia="zh-CN"/>
        </w:rPr>
        <w:t>定标时间：</w:t>
      </w:r>
    </w:p>
    <w:p>
      <w:pPr>
        <w:pStyle w:val="5"/>
        <w:spacing w:before="184" w:line="360" w:lineRule="auto"/>
        <w:ind w:left="604"/>
        <w:rPr>
          <w:spacing w:val="-1"/>
          <w:sz w:val="28"/>
          <w:szCs w:val="28"/>
          <w:lang w:eastAsia="zh-CN"/>
        </w:rPr>
      </w:pPr>
    </w:p>
    <w:tbl>
      <w:tblPr>
        <w:tblStyle w:val="16"/>
        <w:tblW w:w="7151" w:type="dxa"/>
        <w:tblInd w:w="9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15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3" w:hRule="atLeast"/>
        </w:trPr>
        <w:tc>
          <w:tcPr>
            <w:tcW w:w="7151" w:type="dxa"/>
          </w:tcPr>
          <w:p>
            <w:pPr>
              <w:pStyle w:val="5"/>
              <w:spacing w:before="184" w:line="360" w:lineRule="auto"/>
              <w:jc w:val="center"/>
              <w:rPr>
                <w:spacing w:val="-1"/>
                <w:sz w:val="28"/>
                <w:szCs w:val="28"/>
                <w:lang w:eastAsia="zh-CN"/>
              </w:rPr>
            </w:pPr>
            <w:r>
              <w:rPr>
                <w:rFonts w:hint="eastAsia"/>
                <w:spacing w:val="-1"/>
                <w:sz w:val="28"/>
                <w:szCs w:val="28"/>
                <w:lang w:eastAsia="zh-CN"/>
              </w:rPr>
              <w:t>未排序的中标候选人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8" w:hRule="atLeast"/>
        </w:trPr>
        <w:tc>
          <w:tcPr>
            <w:tcW w:w="7151" w:type="dxa"/>
          </w:tcPr>
          <w:p>
            <w:pPr>
              <w:pStyle w:val="5"/>
              <w:spacing w:before="184" w:line="360" w:lineRule="auto"/>
              <w:ind w:left="604"/>
              <w:rPr>
                <w:spacing w:val="-1"/>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9" w:hRule="atLeast"/>
        </w:trPr>
        <w:tc>
          <w:tcPr>
            <w:tcW w:w="7151" w:type="dxa"/>
          </w:tcPr>
          <w:p>
            <w:pPr>
              <w:pStyle w:val="5"/>
              <w:spacing w:before="184" w:line="360" w:lineRule="auto"/>
              <w:ind w:left="604"/>
              <w:rPr>
                <w:spacing w:val="-1"/>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9" w:hRule="atLeast"/>
        </w:trPr>
        <w:tc>
          <w:tcPr>
            <w:tcW w:w="7151" w:type="dxa"/>
          </w:tcPr>
          <w:p>
            <w:pPr>
              <w:pStyle w:val="5"/>
              <w:spacing w:before="184" w:line="360" w:lineRule="auto"/>
              <w:ind w:left="604"/>
              <w:rPr>
                <w:spacing w:val="-1"/>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8" w:hRule="atLeast"/>
        </w:trPr>
        <w:tc>
          <w:tcPr>
            <w:tcW w:w="7151" w:type="dxa"/>
          </w:tcPr>
          <w:p>
            <w:pPr>
              <w:pStyle w:val="5"/>
              <w:spacing w:before="184" w:line="360" w:lineRule="auto"/>
              <w:ind w:left="604"/>
              <w:rPr>
                <w:spacing w:val="-1"/>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8" w:hRule="atLeast"/>
        </w:trPr>
        <w:tc>
          <w:tcPr>
            <w:tcW w:w="7151" w:type="dxa"/>
          </w:tcPr>
          <w:p>
            <w:pPr>
              <w:pStyle w:val="5"/>
              <w:spacing w:before="184" w:line="360" w:lineRule="auto"/>
              <w:ind w:left="604"/>
              <w:rPr>
                <w:spacing w:val="-1"/>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4" w:hRule="atLeast"/>
        </w:trPr>
        <w:tc>
          <w:tcPr>
            <w:tcW w:w="7151" w:type="dxa"/>
          </w:tcPr>
          <w:p>
            <w:pPr>
              <w:pStyle w:val="5"/>
              <w:spacing w:before="184" w:line="360" w:lineRule="auto"/>
              <w:ind w:left="604"/>
              <w:rPr>
                <w:spacing w:val="-1"/>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4" w:hRule="atLeast"/>
        </w:trPr>
        <w:tc>
          <w:tcPr>
            <w:tcW w:w="7151" w:type="dxa"/>
          </w:tcPr>
          <w:p>
            <w:pPr>
              <w:pStyle w:val="5"/>
              <w:spacing w:before="184" w:line="360" w:lineRule="auto"/>
              <w:ind w:left="604"/>
              <w:rPr>
                <w:spacing w:val="-1"/>
                <w:sz w:val="28"/>
                <w:szCs w:val="28"/>
              </w:rPr>
            </w:pPr>
          </w:p>
        </w:tc>
      </w:tr>
    </w:tbl>
    <w:p>
      <w:pPr>
        <w:pStyle w:val="5"/>
        <w:spacing w:before="203" w:line="360" w:lineRule="auto"/>
        <w:ind w:right="80" w:firstLine="479"/>
        <w:rPr>
          <w:rFonts w:hint="eastAsia"/>
          <w:spacing w:val="-3"/>
          <w:sz w:val="28"/>
          <w:szCs w:val="28"/>
          <w:lang w:eastAsia="zh-CN"/>
        </w:rPr>
      </w:pPr>
    </w:p>
    <w:p>
      <w:pPr>
        <w:pStyle w:val="5"/>
        <w:spacing w:before="203" w:line="360" w:lineRule="auto"/>
        <w:ind w:right="80" w:firstLine="479"/>
        <w:rPr>
          <w:spacing w:val="-3"/>
          <w:sz w:val="28"/>
          <w:szCs w:val="28"/>
          <w:lang w:eastAsia="zh-CN"/>
        </w:rPr>
      </w:pPr>
      <w:r>
        <w:rPr>
          <w:rFonts w:hint="eastAsia"/>
          <w:spacing w:val="-3"/>
          <w:sz w:val="28"/>
          <w:szCs w:val="28"/>
          <w:lang w:eastAsia="zh-CN"/>
        </w:rPr>
        <w:t>定标委员会： (签字)</w:t>
      </w:r>
    </w:p>
    <w:p>
      <w:pPr>
        <w:pStyle w:val="5"/>
        <w:spacing w:before="203" w:line="360" w:lineRule="auto"/>
        <w:ind w:right="80" w:firstLine="479"/>
        <w:rPr>
          <w:spacing w:val="-3"/>
          <w:sz w:val="28"/>
          <w:szCs w:val="28"/>
          <w:lang w:eastAsia="zh-CN"/>
        </w:rPr>
      </w:pPr>
    </w:p>
    <w:p>
      <w:pPr>
        <w:pStyle w:val="5"/>
        <w:tabs>
          <w:tab w:val="left" w:pos="5670"/>
          <w:tab w:val="left" w:pos="9240"/>
        </w:tabs>
        <w:spacing w:before="203" w:line="360" w:lineRule="auto"/>
        <w:ind w:right="80" w:firstLine="3764" w:firstLineChars="1374"/>
        <w:rPr>
          <w:spacing w:val="-3"/>
          <w:sz w:val="28"/>
          <w:szCs w:val="28"/>
          <w:lang w:eastAsia="zh-CN"/>
        </w:rPr>
      </w:pPr>
      <w:r>
        <w:rPr>
          <w:rFonts w:hint="eastAsia"/>
          <w:spacing w:val="-3"/>
          <w:sz w:val="28"/>
          <w:szCs w:val="28"/>
          <w:lang w:eastAsia="zh-CN"/>
        </w:rPr>
        <w:t>日期：   年  月  日</w:t>
      </w:r>
    </w:p>
    <w:p>
      <w:pPr>
        <w:rPr>
          <w:spacing w:val="-3"/>
          <w:sz w:val="24"/>
          <w:szCs w:val="24"/>
          <w:lang w:eastAsia="zh-CN"/>
        </w:rPr>
      </w:pPr>
      <w:r>
        <w:rPr>
          <w:rFonts w:hint="eastAsia"/>
          <w:spacing w:val="-3"/>
          <w:sz w:val="24"/>
          <w:szCs w:val="24"/>
          <w:lang w:eastAsia="zh-CN"/>
        </w:rPr>
        <w:br w:type="page"/>
      </w:r>
    </w:p>
    <w:p>
      <w:pPr>
        <w:pStyle w:val="5"/>
        <w:spacing w:before="104" w:line="360" w:lineRule="auto"/>
        <w:jc w:val="center"/>
        <w:outlineLvl w:val="0"/>
        <w:rPr>
          <w:b/>
          <w:bCs/>
          <w:spacing w:val="-1"/>
          <w:sz w:val="28"/>
          <w:szCs w:val="28"/>
          <w:lang w:eastAsia="zh-CN"/>
        </w:rPr>
      </w:pPr>
      <w:bookmarkStart w:id="10" w:name="_Toc15492"/>
      <w:r>
        <w:rPr>
          <w:rFonts w:hint="eastAsia"/>
          <w:b/>
          <w:bCs/>
          <w:spacing w:val="-1"/>
          <w:sz w:val="28"/>
          <w:szCs w:val="28"/>
          <w:lang w:eastAsia="zh-CN"/>
        </w:rPr>
        <w:t>附件9 定标方法</w:t>
      </w:r>
    </w:p>
    <w:p>
      <w:pPr>
        <w:pStyle w:val="5"/>
        <w:spacing w:before="104" w:line="360" w:lineRule="auto"/>
        <w:jc w:val="center"/>
        <w:outlineLvl w:val="0"/>
        <w:rPr>
          <w:b/>
          <w:bCs/>
          <w:spacing w:val="-1"/>
          <w:sz w:val="28"/>
          <w:szCs w:val="28"/>
          <w:lang w:eastAsia="zh-CN"/>
        </w:rPr>
      </w:pPr>
      <w:r>
        <w:rPr>
          <w:rFonts w:hint="eastAsia"/>
          <w:b/>
          <w:bCs/>
          <w:spacing w:val="-1"/>
          <w:sz w:val="28"/>
          <w:szCs w:val="28"/>
          <w:lang w:eastAsia="zh-CN"/>
        </w:rPr>
        <w:t>一、价格竞争定标法</w:t>
      </w:r>
    </w:p>
    <w:p>
      <w:pPr>
        <w:pStyle w:val="5"/>
        <w:spacing w:before="104" w:line="360" w:lineRule="auto"/>
        <w:ind w:firstLine="556" w:firstLineChars="200"/>
        <w:jc w:val="both"/>
        <w:rPr>
          <w:spacing w:val="-1"/>
          <w:sz w:val="28"/>
          <w:szCs w:val="28"/>
          <w:lang w:eastAsia="zh-CN"/>
        </w:rPr>
      </w:pPr>
      <w:r>
        <w:rPr>
          <w:rFonts w:hint="eastAsia"/>
          <w:spacing w:val="-1"/>
          <w:sz w:val="28"/>
          <w:szCs w:val="28"/>
          <w:lang w:eastAsia="zh-CN"/>
        </w:rPr>
        <w:t>具体描述：</w:t>
      </w:r>
    </w:p>
    <w:p>
      <w:pPr>
        <w:spacing w:line="360" w:lineRule="auto"/>
        <w:jc w:val="center"/>
        <w:outlineLvl w:val="1"/>
        <w:rPr>
          <w:b/>
          <w:bCs/>
          <w:spacing w:val="-1"/>
          <w:sz w:val="28"/>
          <w:szCs w:val="28"/>
          <w:lang w:eastAsia="zh-CN"/>
        </w:rPr>
      </w:pPr>
      <w:r>
        <w:rPr>
          <w:rFonts w:hint="eastAsia"/>
          <w:b/>
          <w:bCs/>
          <w:spacing w:val="-1"/>
          <w:sz w:val="28"/>
          <w:szCs w:val="28"/>
          <w:lang w:eastAsia="zh-CN"/>
        </w:rPr>
        <w:t>（一）未排序的中标候选人价格情况</w:t>
      </w:r>
    </w:p>
    <w:p>
      <w:pPr>
        <w:pStyle w:val="5"/>
        <w:spacing w:before="184" w:line="360" w:lineRule="auto"/>
        <w:ind w:left="604"/>
        <w:rPr>
          <w:spacing w:val="-1"/>
          <w:sz w:val="28"/>
          <w:szCs w:val="28"/>
          <w:lang w:eastAsia="zh-CN"/>
        </w:rPr>
      </w:pPr>
      <w:r>
        <w:rPr>
          <w:rFonts w:hint="eastAsia"/>
          <w:spacing w:val="-1"/>
          <w:sz w:val="28"/>
          <w:szCs w:val="28"/>
          <w:lang w:eastAsia="zh-CN"/>
        </w:rPr>
        <w:t>工程名称：</w:t>
      </w:r>
    </w:p>
    <w:p>
      <w:pPr>
        <w:pStyle w:val="5"/>
        <w:spacing w:before="184" w:line="360" w:lineRule="auto"/>
        <w:ind w:left="604"/>
        <w:rPr>
          <w:spacing w:val="-1"/>
          <w:sz w:val="28"/>
          <w:szCs w:val="28"/>
          <w:lang w:eastAsia="zh-CN"/>
        </w:rPr>
      </w:pPr>
      <w:r>
        <w:rPr>
          <w:rFonts w:hint="eastAsia"/>
          <w:spacing w:val="-1"/>
          <w:sz w:val="28"/>
          <w:szCs w:val="28"/>
          <w:lang w:eastAsia="zh-CN"/>
        </w:rPr>
        <w:t>招标编号：</w:t>
      </w:r>
    </w:p>
    <w:p>
      <w:pPr>
        <w:pStyle w:val="5"/>
        <w:spacing w:before="184" w:line="360" w:lineRule="auto"/>
        <w:ind w:left="604"/>
        <w:rPr>
          <w:spacing w:val="-1"/>
          <w:sz w:val="28"/>
          <w:szCs w:val="28"/>
          <w:lang w:eastAsia="zh-CN"/>
        </w:rPr>
      </w:pPr>
      <w:r>
        <w:rPr>
          <w:rFonts w:hint="eastAsia"/>
          <w:spacing w:val="-1"/>
          <w:sz w:val="28"/>
          <w:szCs w:val="28"/>
          <w:lang w:eastAsia="zh-CN"/>
        </w:rPr>
        <w:t>定标时间：</w:t>
      </w:r>
    </w:p>
    <w:tbl>
      <w:tblPr>
        <w:tblStyle w:val="16"/>
        <w:tblW w:w="815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90"/>
        <w:gridCol w:w="68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0" w:hRule="atLeast"/>
        </w:trPr>
        <w:tc>
          <w:tcPr>
            <w:tcW w:w="1290" w:type="dxa"/>
          </w:tcPr>
          <w:p>
            <w:pPr>
              <w:pStyle w:val="19"/>
              <w:spacing w:before="115" w:line="360" w:lineRule="auto"/>
              <w:jc w:val="center"/>
              <w:rPr>
                <w:rFonts w:ascii="仿宋" w:hAnsi="仿宋" w:eastAsia="仿宋" w:cs="仿宋"/>
                <w:sz w:val="28"/>
                <w:szCs w:val="28"/>
                <w:lang w:eastAsia="zh-CN"/>
              </w:rPr>
            </w:pPr>
            <w:r>
              <w:rPr>
                <w:rFonts w:hint="eastAsia" w:ascii="仿宋" w:hAnsi="仿宋" w:eastAsia="仿宋" w:cs="仿宋"/>
                <w:sz w:val="28"/>
                <w:szCs w:val="28"/>
                <w:lang w:eastAsia="zh-CN"/>
              </w:rPr>
              <w:t>序号</w:t>
            </w:r>
          </w:p>
        </w:tc>
        <w:tc>
          <w:tcPr>
            <w:tcW w:w="6867" w:type="dxa"/>
            <w:shd w:val="clear" w:color="auto" w:fill="auto"/>
          </w:tcPr>
          <w:p>
            <w:pPr>
              <w:pStyle w:val="19"/>
              <w:spacing w:before="115" w:line="360" w:lineRule="auto"/>
              <w:jc w:val="center"/>
              <w:rPr>
                <w:rFonts w:ascii="仿宋" w:hAnsi="仿宋" w:eastAsia="仿宋" w:cs="仿宋"/>
                <w:kern w:val="2"/>
                <w:sz w:val="28"/>
                <w:szCs w:val="28"/>
                <w:lang w:eastAsia="zh-CN"/>
              </w:rPr>
            </w:pPr>
            <w:r>
              <w:rPr>
                <w:rFonts w:hint="eastAsia" w:ascii="仿宋" w:hAnsi="仿宋" w:eastAsia="仿宋" w:cs="仿宋"/>
                <w:kern w:val="2"/>
                <w:sz w:val="28"/>
                <w:szCs w:val="28"/>
                <w:lang w:eastAsia="zh-CN"/>
              </w:rPr>
              <w:t>未排序的中标候选人名称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2" w:hRule="atLeast"/>
        </w:trPr>
        <w:tc>
          <w:tcPr>
            <w:tcW w:w="1290" w:type="dxa"/>
          </w:tcPr>
          <w:p>
            <w:pPr>
              <w:pStyle w:val="19"/>
              <w:spacing w:before="291" w:line="360" w:lineRule="auto"/>
              <w:jc w:val="center"/>
              <w:rPr>
                <w:rFonts w:ascii="仿宋" w:hAnsi="仿宋" w:eastAsia="仿宋" w:cs="仿宋"/>
                <w:sz w:val="28"/>
                <w:szCs w:val="28"/>
              </w:rPr>
            </w:pPr>
            <w:r>
              <w:rPr>
                <w:rFonts w:hint="eastAsia" w:ascii="仿宋" w:hAnsi="仿宋" w:eastAsia="仿宋" w:cs="仿宋"/>
                <w:sz w:val="28"/>
                <w:szCs w:val="28"/>
              </w:rPr>
              <w:t>1</w:t>
            </w:r>
          </w:p>
        </w:tc>
        <w:tc>
          <w:tcPr>
            <w:tcW w:w="6867" w:type="dxa"/>
          </w:tcPr>
          <w:p>
            <w:pPr>
              <w:pStyle w:val="19"/>
              <w:spacing w:before="230" w:line="360" w:lineRule="auto"/>
              <w:ind w:left="440"/>
              <w:jc w:val="center"/>
              <w:rPr>
                <w:rFonts w:ascii="仿宋" w:hAnsi="仿宋" w:eastAsia="仿宋" w:cs="仿宋"/>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3" w:hRule="atLeast"/>
        </w:trPr>
        <w:tc>
          <w:tcPr>
            <w:tcW w:w="1290" w:type="dxa"/>
          </w:tcPr>
          <w:p>
            <w:pPr>
              <w:pStyle w:val="19"/>
              <w:spacing w:before="294" w:line="360" w:lineRule="auto"/>
              <w:jc w:val="center"/>
              <w:rPr>
                <w:rFonts w:ascii="仿宋" w:hAnsi="仿宋" w:eastAsia="仿宋" w:cs="仿宋"/>
                <w:sz w:val="28"/>
                <w:szCs w:val="28"/>
              </w:rPr>
            </w:pPr>
            <w:r>
              <w:rPr>
                <w:rFonts w:hint="eastAsia" w:ascii="仿宋" w:hAnsi="仿宋" w:eastAsia="仿宋" w:cs="仿宋"/>
                <w:sz w:val="28"/>
                <w:szCs w:val="28"/>
              </w:rPr>
              <w:t>2</w:t>
            </w:r>
          </w:p>
        </w:tc>
        <w:tc>
          <w:tcPr>
            <w:tcW w:w="6867" w:type="dxa"/>
          </w:tcPr>
          <w:p>
            <w:pPr>
              <w:pStyle w:val="19"/>
              <w:spacing w:before="233" w:line="360" w:lineRule="auto"/>
              <w:ind w:left="1040"/>
              <w:jc w:val="center"/>
              <w:rPr>
                <w:rFonts w:ascii="仿宋" w:hAnsi="仿宋" w:eastAsia="仿宋" w:cs="仿宋"/>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1" w:hRule="atLeast"/>
        </w:trPr>
        <w:tc>
          <w:tcPr>
            <w:tcW w:w="1290" w:type="dxa"/>
          </w:tcPr>
          <w:p>
            <w:pPr>
              <w:pStyle w:val="19"/>
              <w:spacing w:before="285" w:line="360" w:lineRule="auto"/>
              <w:jc w:val="center"/>
              <w:rPr>
                <w:rFonts w:ascii="仿宋" w:hAnsi="仿宋" w:eastAsia="仿宋" w:cs="仿宋"/>
                <w:sz w:val="28"/>
                <w:szCs w:val="28"/>
              </w:rPr>
            </w:pPr>
            <w:r>
              <w:rPr>
                <w:rFonts w:hint="eastAsia" w:ascii="仿宋" w:hAnsi="仿宋" w:eastAsia="仿宋" w:cs="仿宋"/>
                <w:sz w:val="28"/>
                <w:szCs w:val="28"/>
              </w:rPr>
              <w:t>3</w:t>
            </w:r>
          </w:p>
        </w:tc>
        <w:tc>
          <w:tcPr>
            <w:tcW w:w="6867" w:type="dxa"/>
          </w:tcPr>
          <w:p>
            <w:pPr>
              <w:pStyle w:val="19"/>
              <w:spacing w:before="223" w:line="360" w:lineRule="auto"/>
              <w:ind w:left="681"/>
              <w:jc w:val="center"/>
              <w:rPr>
                <w:rFonts w:ascii="仿宋" w:hAnsi="仿宋" w:eastAsia="仿宋" w:cs="仿宋"/>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4" w:hRule="atLeast"/>
        </w:trPr>
        <w:tc>
          <w:tcPr>
            <w:tcW w:w="1290" w:type="dxa"/>
          </w:tcPr>
          <w:p>
            <w:pPr>
              <w:pStyle w:val="19"/>
              <w:spacing w:before="297" w:line="360" w:lineRule="auto"/>
              <w:jc w:val="center"/>
              <w:rPr>
                <w:rFonts w:ascii="仿宋" w:hAnsi="仿宋" w:eastAsia="仿宋" w:cs="仿宋"/>
                <w:sz w:val="28"/>
                <w:szCs w:val="28"/>
                <w:lang w:eastAsia="zh-CN"/>
              </w:rPr>
            </w:pPr>
            <w:r>
              <w:rPr>
                <w:rFonts w:hint="eastAsia" w:ascii="仿宋" w:hAnsi="仿宋" w:eastAsia="仿宋" w:cs="仿宋"/>
                <w:sz w:val="28"/>
                <w:szCs w:val="28"/>
                <w:lang w:eastAsia="zh-CN"/>
              </w:rPr>
              <w:t>……</w:t>
            </w:r>
          </w:p>
        </w:tc>
        <w:tc>
          <w:tcPr>
            <w:tcW w:w="6867" w:type="dxa"/>
          </w:tcPr>
          <w:p>
            <w:pPr>
              <w:pStyle w:val="19"/>
              <w:spacing w:before="235" w:line="360" w:lineRule="auto"/>
              <w:ind w:left="1040"/>
              <w:jc w:val="center"/>
              <w:rPr>
                <w:rFonts w:ascii="仿宋" w:hAnsi="仿宋" w:eastAsia="仿宋" w:cs="仿宋"/>
                <w:sz w:val="28"/>
                <w:szCs w:val="28"/>
              </w:rPr>
            </w:pPr>
          </w:p>
        </w:tc>
      </w:tr>
    </w:tbl>
    <w:p>
      <w:pPr>
        <w:pStyle w:val="5"/>
        <w:spacing w:before="75" w:line="360" w:lineRule="auto"/>
        <w:rPr>
          <w:rFonts w:hint="eastAsia"/>
          <w:spacing w:val="-24"/>
          <w:sz w:val="28"/>
          <w:szCs w:val="28"/>
          <w:lang w:eastAsia="zh-CN"/>
        </w:rPr>
      </w:pPr>
    </w:p>
    <w:p>
      <w:pPr>
        <w:pStyle w:val="5"/>
        <w:spacing w:before="75" w:line="360" w:lineRule="auto"/>
        <w:rPr>
          <w:spacing w:val="-24"/>
          <w:sz w:val="28"/>
          <w:szCs w:val="28"/>
          <w:lang w:eastAsia="zh-CN"/>
        </w:rPr>
      </w:pPr>
      <w:r>
        <w:rPr>
          <w:rFonts w:hint="eastAsia"/>
          <w:spacing w:val="-24"/>
          <w:sz w:val="28"/>
          <w:szCs w:val="28"/>
        </w:rPr>
        <w:t>监票人签名</w:t>
      </w:r>
      <w:r>
        <w:rPr>
          <w:rFonts w:hint="eastAsia"/>
          <w:spacing w:val="-24"/>
          <w:sz w:val="28"/>
          <w:szCs w:val="28"/>
          <w:lang w:eastAsia="zh-CN"/>
        </w:rPr>
        <w:t>：</w:t>
      </w:r>
    </w:p>
    <w:p>
      <w:pPr>
        <w:pStyle w:val="5"/>
        <w:spacing w:before="75" w:line="360" w:lineRule="auto"/>
        <w:rPr>
          <w:spacing w:val="-6"/>
          <w:sz w:val="28"/>
          <w:szCs w:val="28"/>
          <w:lang w:eastAsia="zh-CN"/>
        </w:rPr>
      </w:pPr>
      <w:r>
        <w:rPr>
          <w:rFonts w:hint="eastAsia"/>
          <w:spacing w:val="-6"/>
          <w:sz w:val="28"/>
          <w:szCs w:val="28"/>
          <w:lang w:eastAsia="zh-CN"/>
        </w:rPr>
        <w:t>定标委员会全体成员签字：</w:t>
      </w:r>
    </w:p>
    <w:p>
      <w:pPr>
        <w:spacing w:line="360" w:lineRule="auto"/>
        <w:rPr>
          <w:spacing w:val="-6"/>
          <w:sz w:val="28"/>
          <w:szCs w:val="28"/>
          <w:lang w:eastAsia="zh-CN"/>
        </w:rPr>
      </w:pPr>
      <w:r>
        <w:rPr>
          <w:rFonts w:hint="eastAsia"/>
          <w:spacing w:val="-6"/>
          <w:sz w:val="28"/>
          <w:szCs w:val="28"/>
          <w:lang w:eastAsia="zh-CN"/>
        </w:rPr>
        <w:br w:type="page"/>
      </w:r>
    </w:p>
    <w:p>
      <w:pPr>
        <w:numPr>
          <w:ilvl w:val="0"/>
          <w:numId w:val="1"/>
        </w:numPr>
        <w:spacing w:line="360" w:lineRule="auto"/>
        <w:jc w:val="center"/>
        <w:outlineLvl w:val="1"/>
        <w:rPr>
          <w:b/>
          <w:bCs/>
          <w:spacing w:val="-1"/>
          <w:sz w:val="28"/>
          <w:szCs w:val="28"/>
          <w:lang w:eastAsia="zh-CN"/>
        </w:rPr>
      </w:pPr>
      <w:r>
        <w:rPr>
          <w:rFonts w:hint="eastAsia"/>
          <w:b/>
          <w:bCs/>
          <w:spacing w:val="-1"/>
          <w:sz w:val="28"/>
          <w:szCs w:val="28"/>
          <w:lang w:eastAsia="zh-CN"/>
        </w:rPr>
        <w:t>价格竞争法评审情况</w:t>
      </w:r>
    </w:p>
    <w:p>
      <w:pPr>
        <w:pStyle w:val="5"/>
        <w:spacing w:before="104" w:line="360" w:lineRule="auto"/>
        <w:jc w:val="center"/>
        <w:outlineLvl w:val="0"/>
        <w:rPr>
          <w:b/>
          <w:bCs/>
          <w:spacing w:val="-1"/>
          <w:sz w:val="28"/>
          <w:szCs w:val="28"/>
          <w:lang w:eastAsia="zh-CN"/>
        </w:rPr>
      </w:pPr>
    </w:p>
    <w:p>
      <w:pPr>
        <w:pStyle w:val="5"/>
        <w:spacing w:before="104" w:line="360" w:lineRule="auto"/>
        <w:ind w:firstLine="547" w:firstLineChars="197"/>
        <w:jc w:val="both"/>
        <w:rPr>
          <w:spacing w:val="-6"/>
          <w:sz w:val="28"/>
          <w:szCs w:val="28"/>
          <w:lang w:eastAsia="zh-CN"/>
        </w:rPr>
      </w:pPr>
      <w:r>
        <w:rPr>
          <w:rFonts w:hint="eastAsia"/>
          <w:bCs/>
          <w:spacing w:val="-1"/>
          <w:sz w:val="28"/>
          <w:szCs w:val="28"/>
          <w:lang w:eastAsia="zh-CN"/>
        </w:rPr>
        <w:t>根据招标文件规定，格式内容自拟</w:t>
      </w:r>
      <w:r>
        <w:rPr>
          <w:rFonts w:hint="eastAsia"/>
          <w:spacing w:val="-1"/>
          <w:sz w:val="28"/>
          <w:szCs w:val="28"/>
          <w:lang w:eastAsia="zh-CN"/>
        </w:rPr>
        <w:t>……</w:t>
      </w: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r>
        <w:rPr>
          <w:rFonts w:hint="eastAsia"/>
          <w:b/>
          <w:bCs/>
          <w:spacing w:val="-1"/>
          <w:sz w:val="28"/>
          <w:szCs w:val="28"/>
          <w:lang w:eastAsia="zh-CN"/>
        </w:rPr>
        <w:t>二、票决定标法</w:t>
      </w:r>
    </w:p>
    <w:p>
      <w:pPr>
        <w:ind w:firstLine="556" w:firstLineChars="200"/>
        <w:outlineLvl w:val="1"/>
        <w:rPr>
          <w:spacing w:val="-1"/>
          <w:sz w:val="28"/>
          <w:szCs w:val="28"/>
          <w:lang w:eastAsia="zh-CN"/>
        </w:rPr>
      </w:pPr>
      <w:r>
        <w:rPr>
          <w:rFonts w:hint="eastAsia"/>
          <w:spacing w:val="-1"/>
          <w:sz w:val="28"/>
          <w:szCs w:val="28"/>
          <w:lang w:eastAsia="zh-CN"/>
        </w:rPr>
        <w:t>具体描述：</w:t>
      </w:r>
    </w:p>
    <w:p>
      <w:pPr>
        <w:jc w:val="center"/>
        <w:outlineLvl w:val="1"/>
        <w:rPr>
          <w:spacing w:val="-1"/>
          <w:sz w:val="28"/>
          <w:szCs w:val="28"/>
          <w:lang w:eastAsia="zh-CN"/>
        </w:rPr>
      </w:pPr>
    </w:p>
    <w:p>
      <w:pPr>
        <w:jc w:val="center"/>
        <w:outlineLvl w:val="1"/>
        <w:rPr>
          <w:spacing w:val="-1"/>
          <w:sz w:val="28"/>
          <w:szCs w:val="28"/>
          <w:lang w:eastAsia="zh-CN"/>
        </w:rPr>
      </w:pPr>
    </w:p>
    <w:p>
      <w:pPr>
        <w:jc w:val="center"/>
        <w:outlineLvl w:val="1"/>
        <w:rPr>
          <w:sz w:val="28"/>
          <w:szCs w:val="28"/>
          <w:lang w:eastAsia="zh-CN"/>
        </w:rPr>
      </w:pPr>
      <w:r>
        <w:rPr>
          <w:rFonts w:hint="eastAsia"/>
          <w:b/>
          <w:bCs/>
          <w:spacing w:val="-1"/>
          <w:sz w:val="28"/>
          <w:szCs w:val="28"/>
          <w:lang w:eastAsia="zh-CN"/>
        </w:rPr>
        <w:t>（一）票决选票理由</w:t>
      </w:r>
      <w:bookmarkEnd w:id="10"/>
    </w:p>
    <w:p>
      <w:pPr>
        <w:pStyle w:val="5"/>
        <w:spacing w:before="184" w:line="360" w:lineRule="auto"/>
        <w:ind w:left="604"/>
        <w:rPr>
          <w:spacing w:val="-1"/>
          <w:sz w:val="28"/>
          <w:szCs w:val="28"/>
          <w:lang w:eastAsia="zh-CN"/>
        </w:rPr>
      </w:pPr>
      <w:r>
        <w:rPr>
          <w:rFonts w:hint="eastAsia"/>
          <w:spacing w:val="-1"/>
          <w:sz w:val="28"/>
          <w:szCs w:val="28"/>
          <w:lang w:eastAsia="zh-CN"/>
        </w:rPr>
        <w:t>工程名称：</w:t>
      </w:r>
    </w:p>
    <w:p>
      <w:pPr>
        <w:pStyle w:val="5"/>
        <w:spacing w:before="184" w:line="360" w:lineRule="auto"/>
        <w:ind w:left="604"/>
        <w:rPr>
          <w:spacing w:val="-1"/>
          <w:sz w:val="28"/>
          <w:szCs w:val="28"/>
        </w:rPr>
      </w:pPr>
      <w:r>
        <w:rPr>
          <w:rFonts w:hint="eastAsia"/>
          <w:spacing w:val="-1"/>
          <w:sz w:val="28"/>
          <w:szCs w:val="28"/>
        </w:rPr>
        <w:t>招标编号：</w:t>
      </w:r>
    </w:p>
    <w:p>
      <w:pPr>
        <w:pStyle w:val="5"/>
        <w:spacing w:before="184" w:line="360" w:lineRule="auto"/>
        <w:ind w:left="604"/>
        <w:rPr>
          <w:spacing w:val="-1"/>
          <w:sz w:val="28"/>
          <w:szCs w:val="28"/>
        </w:rPr>
      </w:pPr>
      <w:r>
        <w:rPr>
          <w:rFonts w:hint="eastAsia"/>
          <w:spacing w:val="-1"/>
          <w:sz w:val="28"/>
          <w:szCs w:val="28"/>
        </w:rPr>
        <w:t>定标时间：</w:t>
      </w:r>
    </w:p>
    <w:p>
      <w:pPr>
        <w:pStyle w:val="5"/>
        <w:spacing w:before="40" w:line="360" w:lineRule="auto"/>
        <w:ind w:left="65"/>
        <w:rPr>
          <w:spacing w:val="2"/>
          <w:sz w:val="28"/>
          <w:szCs w:val="28"/>
        </w:rPr>
      </w:pPr>
    </w:p>
    <w:tbl>
      <w:tblPr>
        <w:tblStyle w:val="16"/>
        <w:tblW w:w="939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31"/>
        <w:gridCol w:w="2720"/>
        <w:gridCol w:w="51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3" w:hRule="atLeast"/>
        </w:trPr>
        <w:tc>
          <w:tcPr>
            <w:tcW w:w="1531" w:type="dxa"/>
            <w:vAlign w:val="center"/>
          </w:tcPr>
          <w:p>
            <w:pPr>
              <w:pStyle w:val="19"/>
              <w:spacing w:before="78" w:line="360" w:lineRule="auto"/>
              <w:jc w:val="center"/>
              <w:rPr>
                <w:rFonts w:ascii="仿宋" w:hAnsi="仿宋" w:eastAsia="仿宋" w:cs="仿宋"/>
                <w:sz w:val="28"/>
                <w:szCs w:val="28"/>
              </w:rPr>
            </w:pPr>
            <w:r>
              <w:rPr>
                <w:rFonts w:hint="eastAsia" w:ascii="仿宋" w:hAnsi="仿宋" w:eastAsia="仿宋" w:cs="仿宋"/>
                <w:spacing w:val="2"/>
                <w:sz w:val="28"/>
                <w:szCs w:val="28"/>
              </w:rPr>
              <w:t>票选次数</w:t>
            </w:r>
          </w:p>
        </w:tc>
        <w:tc>
          <w:tcPr>
            <w:tcW w:w="2720" w:type="dxa"/>
            <w:vAlign w:val="center"/>
          </w:tcPr>
          <w:p>
            <w:pPr>
              <w:pStyle w:val="19"/>
              <w:spacing w:before="78" w:line="360" w:lineRule="auto"/>
              <w:jc w:val="center"/>
              <w:rPr>
                <w:rFonts w:ascii="仿宋" w:hAnsi="仿宋" w:eastAsia="仿宋" w:cs="仿宋"/>
                <w:sz w:val="28"/>
                <w:szCs w:val="28"/>
                <w:lang w:eastAsia="zh-CN"/>
              </w:rPr>
            </w:pPr>
            <w:r>
              <w:rPr>
                <w:rFonts w:hint="eastAsia" w:ascii="仿宋" w:hAnsi="仿宋" w:eastAsia="仿宋" w:cs="仿宋"/>
                <w:spacing w:val="1"/>
                <w:sz w:val="28"/>
                <w:szCs w:val="28"/>
                <w:lang w:eastAsia="zh-CN"/>
              </w:rPr>
              <w:t>支持的</w:t>
            </w:r>
            <w:r>
              <w:rPr>
                <w:rFonts w:hint="eastAsia" w:ascii="仿宋" w:hAnsi="仿宋" w:eastAsia="仿宋" w:cs="仿宋"/>
                <w:kern w:val="2"/>
                <w:sz w:val="28"/>
                <w:szCs w:val="28"/>
                <w:lang w:eastAsia="zh-CN"/>
              </w:rPr>
              <w:t>未排序的中标候选人</w:t>
            </w:r>
          </w:p>
        </w:tc>
        <w:tc>
          <w:tcPr>
            <w:tcW w:w="5148" w:type="dxa"/>
            <w:vAlign w:val="center"/>
          </w:tcPr>
          <w:p>
            <w:pPr>
              <w:pStyle w:val="19"/>
              <w:spacing w:before="78" w:line="360" w:lineRule="auto"/>
              <w:jc w:val="center"/>
              <w:rPr>
                <w:rFonts w:ascii="仿宋" w:hAnsi="仿宋" w:eastAsia="仿宋" w:cs="仿宋"/>
                <w:sz w:val="28"/>
                <w:szCs w:val="28"/>
              </w:rPr>
            </w:pPr>
            <w:r>
              <w:rPr>
                <w:rFonts w:hint="eastAsia" w:ascii="仿宋" w:hAnsi="仿宋" w:eastAsia="仿宋" w:cs="仿宋"/>
                <w:b/>
                <w:bCs/>
                <w:spacing w:val="2"/>
                <w:sz w:val="28"/>
                <w:szCs w:val="28"/>
              </w:rPr>
              <w:t>支持理由</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01" w:hRule="atLeast"/>
        </w:trPr>
        <w:tc>
          <w:tcPr>
            <w:tcW w:w="1531" w:type="dxa"/>
            <w:vAlign w:val="center"/>
          </w:tcPr>
          <w:p>
            <w:pPr>
              <w:pStyle w:val="19"/>
              <w:spacing w:before="78" w:line="360" w:lineRule="auto"/>
              <w:jc w:val="center"/>
              <w:rPr>
                <w:rFonts w:ascii="仿宋" w:hAnsi="仿宋" w:eastAsia="仿宋" w:cs="仿宋"/>
                <w:sz w:val="28"/>
                <w:szCs w:val="28"/>
              </w:rPr>
            </w:pPr>
            <w:r>
              <w:rPr>
                <w:rFonts w:hint="eastAsia" w:ascii="仿宋" w:hAnsi="仿宋" w:eastAsia="仿宋" w:cs="仿宋"/>
                <w:spacing w:val="-4"/>
                <w:sz w:val="28"/>
                <w:szCs w:val="28"/>
              </w:rPr>
              <w:t>第一次</w:t>
            </w:r>
          </w:p>
        </w:tc>
        <w:tc>
          <w:tcPr>
            <w:tcW w:w="2720" w:type="dxa"/>
            <w:vAlign w:val="center"/>
          </w:tcPr>
          <w:p>
            <w:pPr>
              <w:spacing w:line="360" w:lineRule="auto"/>
              <w:jc w:val="center"/>
              <w:rPr>
                <w:sz w:val="28"/>
                <w:szCs w:val="28"/>
              </w:rPr>
            </w:pPr>
          </w:p>
          <w:p>
            <w:pPr>
              <w:spacing w:line="360" w:lineRule="auto"/>
              <w:jc w:val="center"/>
              <w:rPr>
                <w:sz w:val="28"/>
                <w:szCs w:val="28"/>
              </w:rPr>
            </w:pPr>
          </w:p>
          <w:p>
            <w:pPr>
              <w:spacing w:line="360" w:lineRule="auto"/>
              <w:jc w:val="center"/>
              <w:rPr>
                <w:sz w:val="28"/>
                <w:szCs w:val="28"/>
              </w:rPr>
            </w:pPr>
          </w:p>
          <w:p>
            <w:pPr>
              <w:spacing w:line="360" w:lineRule="auto"/>
              <w:jc w:val="center"/>
              <w:rPr>
                <w:sz w:val="28"/>
                <w:szCs w:val="28"/>
              </w:rPr>
            </w:pPr>
          </w:p>
          <w:p>
            <w:pPr>
              <w:spacing w:line="360" w:lineRule="auto"/>
              <w:ind w:firstLine="201"/>
              <w:jc w:val="center"/>
              <w:rPr>
                <w:sz w:val="28"/>
                <w:szCs w:val="28"/>
              </w:rPr>
            </w:pPr>
          </w:p>
        </w:tc>
        <w:tc>
          <w:tcPr>
            <w:tcW w:w="5148" w:type="dxa"/>
            <w:vAlign w:val="center"/>
          </w:tcPr>
          <w:p>
            <w:pPr>
              <w:spacing w:line="360" w:lineRule="auto"/>
              <w:jc w:val="center"/>
              <w:rPr>
                <w:sz w:val="28"/>
                <w:szCs w:val="28"/>
              </w:rPr>
            </w:pPr>
          </w:p>
          <w:p>
            <w:pPr>
              <w:spacing w:line="360" w:lineRule="auto"/>
              <w:jc w:val="center"/>
              <w:rPr>
                <w:sz w:val="28"/>
                <w:szCs w:val="28"/>
              </w:rPr>
            </w:pPr>
          </w:p>
          <w:p>
            <w:pPr>
              <w:spacing w:line="360" w:lineRule="auto"/>
              <w:jc w:val="center"/>
              <w:rPr>
                <w:sz w:val="28"/>
                <w:szCs w:val="28"/>
              </w:rPr>
            </w:pPr>
          </w:p>
          <w:p>
            <w:pPr>
              <w:spacing w:line="360" w:lineRule="auto"/>
              <w:jc w:val="center"/>
              <w:rPr>
                <w:sz w:val="28"/>
                <w:szCs w:val="28"/>
              </w:rPr>
            </w:pPr>
          </w:p>
          <w:p>
            <w:pPr>
              <w:spacing w:line="360" w:lineRule="auto"/>
              <w:ind w:firstLine="1254"/>
              <w:jc w:val="center"/>
              <w:rPr>
                <w:sz w:val="28"/>
                <w:szCs w:val="28"/>
              </w:rPr>
            </w:pPr>
          </w:p>
        </w:tc>
      </w:tr>
    </w:tbl>
    <w:p>
      <w:pPr>
        <w:pStyle w:val="5"/>
        <w:spacing w:before="245" w:line="360" w:lineRule="auto"/>
        <w:ind w:left="15"/>
        <w:rPr>
          <w:sz w:val="28"/>
          <w:szCs w:val="28"/>
        </w:rPr>
      </w:pPr>
      <w:r>
        <w:rPr>
          <w:rFonts w:hint="eastAsia"/>
          <w:spacing w:val="10"/>
          <w:sz w:val="28"/>
          <w:szCs w:val="28"/>
        </w:rPr>
        <w:t>定标委员：(签字)</w:t>
      </w:r>
    </w:p>
    <w:p>
      <w:pPr>
        <w:spacing w:line="360" w:lineRule="auto"/>
        <w:rPr>
          <w:spacing w:val="-3"/>
          <w:sz w:val="28"/>
          <w:szCs w:val="28"/>
          <w:lang w:eastAsia="zh-CN"/>
        </w:rPr>
      </w:pPr>
      <w:r>
        <w:rPr>
          <w:rFonts w:hint="eastAsia"/>
          <w:spacing w:val="-3"/>
          <w:sz w:val="28"/>
          <w:szCs w:val="28"/>
          <w:lang w:eastAsia="zh-CN"/>
        </w:rPr>
        <w:br w:type="page"/>
      </w:r>
    </w:p>
    <w:p>
      <w:pPr>
        <w:pStyle w:val="5"/>
        <w:spacing w:before="104" w:line="360" w:lineRule="auto"/>
        <w:jc w:val="center"/>
        <w:outlineLvl w:val="1"/>
        <w:rPr>
          <w:b/>
          <w:bCs/>
          <w:spacing w:val="-1"/>
          <w:sz w:val="28"/>
          <w:szCs w:val="28"/>
          <w:lang w:eastAsia="zh-CN"/>
        </w:rPr>
      </w:pPr>
      <w:bookmarkStart w:id="11" w:name="_Toc6238"/>
      <w:r>
        <w:rPr>
          <w:rFonts w:hint="eastAsia"/>
          <w:b/>
          <w:bCs/>
          <w:spacing w:val="-1"/>
          <w:sz w:val="28"/>
          <w:szCs w:val="28"/>
          <w:lang w:eastAsia="zh-CN"/>
        </w:rPr>
        <w:t>（二）票决定标选票计票汇总表(第一次)</w:t>
      </w:r>
      <w:bookmarkEnd w:id="11"/>
    </w:p>
    <w:p>
      <w:pPr>
        <w:pStyle w:val="5"/>
        <w:spacing w:before="184" w:line="360" w:lineRule="auto"/>
        <w:ind w:left="604"/>
        <w:rPr>
          <w:spacing w:val="-1"/>
          <w:sz w:val="28"/>
          <w:szCs w:val="28"/>
          <w:lang w:eastAsia="zh-CN"/>
        </w:rPr>
      </w:pPr>
      <w:r>
        <w:rPr>
          <w:rFonts w:hint="eastAsia"/>
          <w:spacing w:val="-1"/>
          <w:sz w:val="28"/>
          <w:szCs w:val="28"/>
          <w:lang w:eastAsia="zh-CN"/>
        </w:rPr>
        <w:t>工程名称：</w:t>
      </w:r>
    </w:p>
    <w:p>
      <w:pPr>
        <w:pStyle w:val="5"/>
        <w:spacing w:before="184" w:line="360" w:lineRule="auto"/>
        <w:ind w:left="604"/>
        <w:rPr>
          <w:spacing w:val="-1"/>
          <w:sz w:val="28"/>
          <w:szCs w:val="28"/>
          <w:lang w:eastAsia="zh-CN"/>
        </w:rPr>
      </w:pPr>
      <w:r>
        <w:rPr>
          <w:rFonts w:hint="eastAsia"/>
          <w:spacing w:val="-1"/>
          <w:sz w:val="28"/>
          <w:szCs w:val="28"/>
          <w:lang w:eastAsia="zh-CN"/>
        </w:rPr>
        <w:t>招标编号：</w:t>
      </w:r>
    </w:p>
    <w:p>
      <w:pPr>
        <w:pStyle w:val="5"/>
        <w:spacing w:before="184" w:line="360" w:lineRule="auto"/>
        <w:ind w:left="604"/>
        <w:rPr>
          <w:spacing w:val="-1"/>
          <w:sz w:val="28"/>
          <w:szCs w:val="28"/>
          <w:lang w:eastAsia="zh-CN"/>
        </w:rPr>
      </w:pPr>
      <w:r>
        <w:rPr>
          <w:rFonts w:hint="eastAsia"/>
          <w:spacing w:val="-1"/>
          <w:sz w:val="28"/>
          <w:szCs w:val="28"/>
          <w:lang w:eastAsia="zh-CN"/>
        </w:rPr>
        <w:t>定标时间：</w:t>
      </w:r>
    </w:p>
    <w:tbl>
      <w:tblPr>
        <w:tblStyle w:val="16"/>
        <w:tblW w:w="893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89"/>
        <w:gridCol w:w="1541"/>
        <w:gridCol w:w="1039"/>
        <w:gridCol w:w="959"/>
        <w:gridCol w:w="938"/>
        <w:gridCol w:w="956"/>
        <w:gridCol w:w="937"/>
        <w:gridCol w:w="158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0" w:hRule="atLeast"/>
        </w:trPr>
        <w:tc>
          <w:tcPr>
            <w:tcW w:w="2530" w:type="dxa"/>
            <w:gridSpan w:val="2"/>
          </w:tcPr>
          <w:p>
            <w:pPr>
              <w:pStyle w:val="19"/>
              <w:spacing w:before="115" w:line="360" w:lineRule="auto"/>
              <w:jc w:val="center"/>
              <w:rPr>
                <w:rFonts w:ascii="仿宋" w:hAnsi="仿宋" w:eastAsia="仿宋" w:cs="仿宋"/>
                <w:sz w:val="28"/>
                <w:szCs w:val="28"/>
                <w:lang w:eastAsia="zh-CN"/>
              </w:rPr>
            </w:pPr>
            <w:r>
              <w:rPr>
                <w:rFonts w:hint="eastAsia" w:ascii="仿宋" w:hAnsi="仿宋" w:eastAsia="仿宋" w:cs="仿宋"/>
                <w:kern w:val="2"/>
                <w:sz w:val="28"/>
                <w:szCs w:val="28"/>
                <w:lang w:eastAsia="zh-CN"/>
              </w:rPr>
              <w:t>未排序的中标候选人名称</w:t>
            </w:r>
          </w:p>
        </w:tc>
        <w:tc>
          <w:tcPr>
            <w:tcW w:w="1039" w:type="dxa"/>
          </w:tcPr>
          <w:p>
            <w:pPr>
              <w:pStyle w:val="19"/>
              <w:spacing w:before="115" w:line="360" w:lineRule="auto"/>
              <w:jc w:val="center"/>
              <w:rPr>
                <w:rFonts w:ascii="仿宋" w:hAnsi="仿宋" w:eastAsia="仿宋" w:cs="仿宋"/>
                <w:sz w:val="28"/>
                <w:szCs w:val="28"/>
              </w:rPr>
            </w:pPr>
            <w:r>
              <w:rPr>
                <w:rFonts w:hint="eastAsia" w:ascii="仿宋" w:hAnsi="仿宋" w:eastAsia="仿宋" w:cs="仿宋"/>
                <w:spacing w:val="8"/>
                <w:sz w:val="28"/>
                <w:szCs w:val="28"/>
              </w:rPr>
              <w:t>评委1</w:t>
            </w:r>
          </w:p>
        </w:tc>
        <w:tc>
          <w:tcPr>
            <w:tcW w:w="959" w:type="dxa"/>
          </w:tcPr>
          <w:p>
            <w:pPr>
              <w:pStyle w:val="19"/>
              <w:spacing w:before="115" w:line="360" w:lineRule="auto"/>
              <w:jc w:val="center"/>
              <w:rPr>
                <w:rFonts w:ascii="仿宋" w:hAnsi="仿宋" w:eastAsia="仿宋" w:cs="仿宋"/>
                <w:sz w:val="28"/>
                <w:szCs w:val="28"/>
              </w:rPr>
            </w:pPr>
            <w:r>
              <w:rPr>
                <w:rFonts w:hint="eastAsia" w:ascii="仿宋" w:hAnsi="仿宋" w:eastAsia="仿宋" w:cs="仿宋"/>
                <w:spacing w:val="4"/>
                <w:sz w:val="28"/>
                <w:szCs w:val="28"/>
              </w:rPr>
              <w:t>评委2</w:t>
            </w:r>
          </w:p>
        </w:tc>
        <w:tc>
          <w:tcPr>
            <w:tcW w:w="938" w:type="dxa"/>
          </w:tcPr>
          <w:p>
            <w:pPr>
              <w:pStyle w:val="19"/>
              <w:spacing w:before="115" w:line="360" w:lineRule="auto"/>
              <w:jc w:val="center"/>
              <w:rPr>
                <w:rFonts w:ascii="仿宋" w:hAnsi="仿宋" w:eastAsia="仿宋" w:cs="仿宋"/>
                <w:sz w:val="28"/>
                <w:szCs w:val="28"/>
              </w:rPr>
            </w:pPr>
            <w:r>
              <w:rPr>
                <w:rFonts w:hint="eastAsia" w:ascii="仿宋" w:hAnsi="仿宋" w:eastAsia="仿宋" w:cs="仿宋"/>
                <w:spacing w:val="4"/>
                <w:sz w:val="28"/>
                <w:szCs w:val="28"/>
              </w:rPr>
              <w:t>评委3</w:t>
            </w:r>
          </w:p>
        </w:tc>
        <w:tc>
          <w:tcPr>
            <w:tcW w:w="956" w:type="dxa"/>
          </w:tcPr>
          <w:p>
            <w:pPr>
              <w:pStyle w:val="19"/>
              <w:spacing w:before="115" w:line="360" w:lineRule="auto"/>
              <w:jc w:val="center"/>
              <w:rPr>
                <w:rFonts w:ascii="仿宋" w:hAnsi="仿宋" w:eastAsia="仿宋" w:cs="仿宋"/>
                <w:sz w:val="28"/>
                <w:szCs w:val="28"/>
              </w:rPr>
            </w:pPr>
            <w:r>
              <w:rPr>
                <w:rFonts w:hint="eastAsia" w:ascii="仿宋" w:hAnsi="仿宋" w:eastAsia="仿宋" w:cs="仿宋"/>
                <w:spacing w:val="-3"/>
                <w:sz w:val="28"/>
                <w:szCs w:val="28"/>
              </w:rPr>
              <w:t>评委4</w:t>
            </w:r>
          </w:p>
        </w:tc>
        <w:tc>
          <w:tcPr>
            <w:tcW w:w="937" w:type="dxa"/>
          </w:tcPr>
          <w:p>
            <w:pPr>
              <w:pStyle w:val="19"/>
              <w:spacing w:before="115" w:line="360" w:lineRule="auto"/>
              <w:jc w:val="center"/>
              <w:rPr>
                <w:rFonts w:ascii="仿宋" w:hAnsi="仿宋" w:eastAsia="仿宋" w:cs="仿宋"/>
                <w:sz w:val="28"/>
                <w:szCs w:val="28"/>
              </w:rPr>
            </w:pPr>
            <w:r>
              <w:rPr>
                <w:rFonts w:hint="eastAsia" w:ascii="仿宋" w:hAnsi="仿宋" w:eastAsia="仿宋" w:cs="仿宋"/>
                <w:spacing w:val="4"/>
                <w:sz w:val="28"/>
                <w:szCs w:val="28"/>
              </w:rPr>
              <w:t>评委5</w:t>
            </w:r>
          </w:p>
        </w:tc>
        <w:tc>
          <w:tcPr>
            <w:tcW w:w="1580" w:type="dxa"/>
          </w:tcPr>
          <w:p>
            <w:pPr>
              <w:pStyle w:val="19"/>
              <w:spacing w:before="114" w:line="360" w:lineRule="auto"/>
              <w:jc w:val="center"/>
              <w:rPr>
                <w:rFonts w:ascii="仿宋" w:hAnsi="仿宋" w:eastAsia="仿宋" w:cs="仿宋"/>
                <w:sz w:val="28"/>
                <w:szCs w:val="28"/>
              </w:rPr>
            </w:pPr>
            <w:r>
              <w:rPr>
                <w:rFonts w:hint="eastAsia" w:ascii="仿宋" w:hAnsi="仿宋" w:eastAsia="仿宋" w:cs="仿宋"/>
                <w:spacing w:val="2"/>
                <w:sz w:val="28"/>
                <w:szCs w:val="28"/>
              </w:rPr>
              <w:t>票数统计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2" w:hRule="atLeast"/>
        </w:trPr>
        <w:tc>
          <w:tcPr>
            <w:tcW w:w="989" w:type="dxa"/>
          </w:tcPr>
          <w:p>
            <w:pPr>
              <w:pStyle w:val="19"/>
              <w:spacing w:before="291" w:line="360" w:lineRule="auto"/>
              <w:jc w:val="center"/>
              <w:rPr>
                <w:rFonts w:ascii="仿宋" w:hAnsi="仿宋" w:eastAsia="仿宋" w:cs="仿宋"/>
                <w:sz w:val="28"/>
                <w:szCs w:val="28"/>
              </w:rPr>
            </w:pPr>
            <w:r>
              <w:rPr>
                <w:rFonts w:hint="eastAsia" w:ascii="仿宋" w:hAnsi="仿宋" w:eastAsia="仿宋" w:cs="仿宋"/>
                <w:sz w:val="28"/>
                <w:szCs w:val="28"/>
              </w:rPr>
              <w:t>1</w:t>
            </w:r>
          </w:p>
        </w:tc>
        <w:tc>
          <w:tcPr>
            <w:tcW w:w="1541" w:type="dxa"/>
          </w:tcPr>
          <w:p>
            <w:pPr>
              <w:pStyle w:val="19"/>
              <w:spacing w:before="230" w:line="360" w:lineRule="auto"/>
              <w:ind w:left="440"/>
              <w:jc w:val="center"/>
              <w:rPr>
                <w:rFonts w:ascii="仿宋" w:hAnsi="仿宋" w:eastAsia="仿宋" w:cs="仿宋"/>
                <w:sz w:val="28"/>
                <w:szCs w:val="28"/>
              </w:rPr>
            </w:pPr>
          </w:p>
        </w:tc>
        <w:tc>
          <w:tcPr>
            <w:tcW w:w="1039" w:type="dxa"/>
          </w:tcPr>
          <w:p>
            <w:pPr>
              <w:spacing w:line="360" w:lineRule="auto"/>
              <w:jc w:val="center"/>
              <w:rPr>
                <w:sz w:val="28"/>
                <w:szCs w:val="28"/>
              </w:rPr>
            </w:pPr>
          </w:p>
        </w:tc>
        <w:tc>
          <w:tcPr>
            <w:tcW w:w="959" w:type="dxa"/>
          </w:tcPr>
          <w:p>
            <w:pPr>
              <w:spacing w:line="360" w:lineRule="auto"/>
              <w:jc w:val="center"/>
              <w:rPr>
                <w:sz w:val="28"/>
                <w:szCs w:val="28"/>
              </w:rPr>
            </w:pPr>
          </w:p>
        </w:tc>
        <w:tc>
          <w:tcPr>
            <w:tcW w:w="938" w:type="dxa"/>
          </w:tcPr>
          <w:p>
            <w:pPr>
              <w:spacing w:line="360" w:lineRule="auto"/>
              <w:jc w:val="center"/>
              <w:rPr>
                <w:sz w:val="28"/>
                <w:szCs w:val="28"/>
              </w:rPr>
            </w:pPr>
          </w:p>
        </w:tc>
        <w:tc>
          <w:tcPr>
            <w:tcW w:w="956" w:type="dxa"/>
          </w:tcPr>
          <w:p>
            <w:pPr>
              <w:spacing w:line="360" w:lineRule="auto"/>
              <w:jc w:val="center"/>
              <w:rPr>
                <w:sz w:val="28"/>
                <w:szCs w:val="28"/>
              </w:rPr>
            </w:pPr>
          </w:p>
        </w:tc>
        <w:tc>
          <w:tcPr>
            <w:tcW w:w="937" w:type="dxa"/>
          </w:tcPr>
          <w:p>
            <w:pPr>
              <w:spacing w:line="360" w:lineRule="auto"/>
              <w:jc w:val="center"/>
              <w:rPr>
                <w:sz w:val="28"/>
                <w:szCs w:val="28"/>
              </w:rPr>
            </w:pPr>
          </w:p>
        </w:tc>
        <w:tc>
          <w:tcPr>
            <w:tcW w:w="1580" w:type="dxa"/>
          </w:tcPr>
          <w:p>
            <w:pPr>
              <w:pStyle w:val="19"/>
              <w:spacing w:before="292" w:line="360" w:lineRule="auto"/>
              <w:ind w:left="728"/>
              <w:jc w:val="center"/>
              <w:rPr>
                <w:rFonts w:ascii="仿宋" w:hAnsi="仿宋" w:eastAsia="仿宋" w:cs="仿宋"/>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3" w:hRule="atLeast"/>
        </w:trPr>
        <w:tc>
          <w:tcPr>
            <w:tcW w:w="989" w:type="dxa"/>
          </w:tcPr>
          <w:p>
            <w:pPr>
              <w:pStyle w:val="19"/>
              <w:spacing w:before="294" w:line="360" w:lineRule="auto"/>
              <w:jc w:val="center"/>
              <w:rPr>
                <w:rFonts w:ascii="仿宋" w:hAnsi="仿宋" w:eastAsia="仿宋" w:cs="仿宋"/>
                <w:sz w:val="28"/>
                <w:szCs w:val="28"/>
              </w:rPr>
            </w:pPr>
            <w:r>
              <w:rPr>
                <w:rFonts w:hint="eastAsia" w:ascii="仿宋" w:hAnsi="仿宋" w:eastAsia="仿宋" w:cs="仿宋"/>
                <w:sz w:val="28"/>
                <w:szCs w:val="28"/>
              </w:rPr>
              <w:t>2</w:t>
            </w:r>
          </w:p>
        </w:tc>
        <w:tc>
          <w:tcPr>
            <w:tcW w:w="1541" w:type="dxa"/>
          </w:tcPr>
          <w:p>
            <w:pPr>
              <w:pStyle w:val="19"/>
              <w:spacing w:before="233" w:line="360" w:lineRule="auto"/>
              <w:ind w:left="1040"/>
              <w:jc w:val="center"/>
              <w:rPr>
                <w:rFonts w:ascii="仿宋" w:hAnsi="仿宋" w:eastAsia="仿宋" w:cs="仿宋"/>
                <w:sz w:val="28"/>
                <w:szCs w:val="28"/>
              </w:rPr>
            </w:pPr>
          </w:p>
        </w:tc>
        <w:tc>
          <w:tcPr>
            <w:tcW w:w="1039" w:type="dxa"/>
          </w:tcPr>
          <w:p>
            <w:pPr>
              <w:pStyle w:val="19"/>
              <w:spacing w:before="293" w:line="360" w:lineRule="auto"/>
              <w:ind w:left="724"/>
              <w:jc w:val="center"/>
              <w:rPr>
                <w:rFonts w:ascii="仿宋" w:hAnsi="仿宋" w:eastAsia="仿宋" w:cs="仿宋"/>
                <w:sz w:val="28"/>
                <w:szCs w:val="28"/>
              </w:rPr>
            </w:pPr>
          </w:p>
        </w:tc>
        <w:tc>
          <w:tcPr>
            <w:tcW w:w="959" w:type="dxa"/>
          </w:tcPr>
          <w:p>
            <w:pPr>
              <w:pStyle w:val="19"/>
              <w:spacing w:before="256" w:line="360" w:lineRule="auto"/>
              <w:ind w:left="724"/>
              <w:jc w:val="center"/>
              <w:rPr>
                <w:rFonts w:ascii="仿宋" w:hAnsi="仿宋" w:eastAsia="仿宋" w:cs="仿宋"/>
                <w:sz w:val="28"/>
                <w:szCs w:val="28"/>
              </w:rPr>
            </w:pPr>
          </w:p>
        </w:tc>
        <w:tc>
          <w:tcPr>
            <w:tcW w:w="938" w:type="dxa"/>
          </w:tcPr>
          <w:p>
            <w:pPr>
              <w:pStyle w:val="19"/>
              <w:spacing w:before="293" w:line="360" w:lineRule="auto"/>
              <w:ind w:left="725"/>
              <w:jc w:val="center"/>
              <w:rPr>
                <w:rFonts w:ascii="仿宋" w:hAnsi="仿宋" w:eastAsia="仿宋" w:cs="仿宋"/>
                <w:sz w:val="28"/>
                <w:szCs w:val="28"/>
              </w:rPr>
            </w:pPr>
          </w:p>
        </w:tc>
        <w:tc>
          <w:tcPr>
            <w:tcW w:w="956" w:type="dxa"/>
          </w:tcPr>
          <w:p>
            <w:pPr>
              <w:pStyle w:val="19"/>
              <w:spacing w:before="293" w:line="360" w:lineRule="auto"/>
              <w:ind w:left="726"/>
              <w:jc w:val="center"/>
              <w:rPr>
                <w:rFonts w:ascii="仿宋" w:hAnsi="仿宋" w:eastAsia="仿宋" w:cs="仿宋"/>
                <w:sz w:val="28"/>
                <w:szCs w:val="28"/>
              </w:rPr>
            </w:pPr>
          </w:p>
        </w:tc>
        <w:tc>
          <w:tcPr>
            <w:tcW w:w="937" w:type="dxa"/>
          </w:tcPr>
          <w:p>
            <w:pPr>
              <w:pStyle w:val="19"/>
              <w:spacing w:before="256" w:line="360" w:lineRule="auto"/>
              <w:ind w:left="727"/>
              <w:jc w:val="center"/>
              <w:rPr>
                <w:rFonts w:ascii="仿宋" w:hAnsi="仿宋" w:eastAsia="仿宋" w:cs="仿宋"/>
                <w:sz w:val="28"/>
                <w:szCs w:val="28"/>
              </w:rPr>
            </w:pPr>
          </w:p>
        </w:tc>
        <w:tc>
          <w:tcPr>
            <w:tcW w:w="1580" w:type="dxa"/>
          </w:tcPr>
          <w:p>
            <w:pPr>
              <w:pStyle w:val="19"/>
              <w:spacing w:before="296" w:line="360" w:lineRule="auto"/>
              <w:ind w:left="728"/>
              <w:jc w:val="center"/>
              <w:rPr>
                <w:rFonts w:ascii="仿宋" w:hAnsi="仿宋" w:eastAsia="仿宋" w:cs="仿宋"/>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1" w:hRule="atLeast"/>
        </w:trPr>
        <w:tc>
          <w:tcPr>
            <w:tcW w:w="989" w:type="dxa"/>
          </w:tcPr>
          <w:p>
            <w:pPr>
              <w:pStyle w:val="19"/>
              <w:spacing w:before="285" w:line="360" w:lineRule="auto"/>
              <w:jc w:val="center"/>
              <w:rPr>
                <w:rFonts w:ascii="仿宋" w:hAnsi="仿宋" w:eastAsia="仿宋" w:cs="仿宋"/>
                <w:sz w:val="28"/>
                <w:szCs w:val="28"/>
              </w:rPr>
            </w:pPr>
            <w:r>
              <w:rPr>
                <w:rFonts w:hint="eastAsia" w:ascii="仿宋" w:hAnsi="仿宋" w:eastAsia="仿宋" w:cs="仿宋"/>
                <w:sz w:val="28"/>
                <w:szCs w:val="28"/>
              </w:rPr>
              <w:t>3</w:t>
            </w:r>
          </w:p>
        </w:tc>
        <w:tc>
          <w:tcPr>
            <w:tcW w:w="1541" w:type="dxa"/>
          </w:tcPr>
          <w:p>
            <w:pPr>
              <w:pStyle w:val="19"/>
              <w:spacing w:before="223" w:line="360" w:lineRule="auto"/>
              <w:ind w:left="681"/>
              <w:jc w:val="center"/>
              <w:rPr>
                <w:rFonts w:ascii="仿宋" w:hAnsi="仿宋" w:eastAsia="仿宋" w:cs="仿宋"/>
                <w:sz w:val="28"/>
                <w:szCs w:val="28"/>
              </w:rPr>
            </w:pPr>
          </w:p>
        </w:tc>
        <w:tc>
          <w:tcPr>
            <w:tcW w:w="1039" w:type="dxa"/>
          </w:tcPr>
          <w:p>
            <w:pPr>
              <w:spacing w:line="360" w:lineRule="auto"/>
              <w:jc w:val="center"/>
              <w:rPr>
                <w:sz w:val="28"/>
                <w:szCs w:val="28"/>
              </w:rPr>
            </w:pPr>
          </w:p>
        </w:tc>
        <w:tc>
          <w:tcPr>
            <w:tcW w:w="959" w:type="dxa"/>
          </w:tcPr>
          <w:p>
            <w:pPr>
              <w:spacing w:line="360" w:lineRule="auto"/>
              <w:jc w:val="center"/>
              <w:rPr>
                <w:sz w:val="28"/>
                <w:szCs w:val="28"/>
              </w:rPr>
            </w:pPr>
          </w:p>
        </w:tc>
        <w:tc>
          <w:tcPr>
            <w:tcW w:w="938" w:type="dxa"/>
          </w:tcPr>
          <w:p>
            <w:pPr>
              <w:spacing w:line="360" w:lineRule="auto"/>
              <w:jc w:val="center"/>
              <w:rPr>
                <w:sz w:val="28"/>
                <w:szCs w:val="28"/>
              </w:rPr>
            </w:pPr>
          </w:p>
        </w:tc>
        <w:tc>
          <w:tcPr>
            <w:tcW w:w="956" w:type="dxa"/>
          </w:tcPr>
          <w:p>
            <w:pPr>
              <w:spacing w:line="360" w:lineRule="auto"/>
              <w:jc w:val="center"/>
              <w:rPr>
                <w:sz w:val="28"/>
                <w:szCs w:val="28"/>
              </w:rPr>
            </w:pPr>
          </w:p>
        </w:tc>
        <w:tc>
          <w:tcPr>
            <w:tcW w:w="937" w:type="dxa"/>
          </w:tcPr>
          <w:p>
            <w:pPr>
              <w:spacing w:line="360" w:lineRule="auto"/>
              <w:jc w:val="center"/>
              <w:rPr>
                <w:sz w:val="28"/>
                <w:szCs w:val="28"/>
              </w:rPr>
            </w:pPr>
          </w:p>
        </w:tc>
        <w:tc>
          <w:tcPr>
            <w:tcW w:w="1580" w:type="dxa"/>
          </w:tcPr>
          <w:p>
            <w:pPr>
              <w:pStyle w:val="19"/>
              <w:spacing w:before="285" w:line="360" w:lineRule="auto"/>
              <w:ind w:left="728"/>
              <w:jc w:val="center"/>
              <w:rPr>
                <w:rFonts w:ascii="仿宋" w:hAnsi="仿宋" w:eastAsia="仿宋" w:cs="仿宋"/>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4" w:hRule="atLeast"/>
        </w:trPr>
        <w:tc>
          <w:tcPr>
            <w:tcW w:w="989" w:type="dxa"/>
          </w:tcPr>
          <w:p>
            <w:pPr>
              <w:pStyle w:val="19"/>
              <w:spacing w:before="297" w:line="360" w:lineRule="auto"/>
              <w:jc w:val="center"/>
              <w:rPr>
                <w:rFonts w:ascii="仿宋" w:hAnsi="仿宋" w:eastAsia="仿宋" w:cs="仿宋"/>
                <w:sz w:val="28"/>
                <w:szCs w:val="28"/>
              </w:rPr>
            </w:pPr>
            <w:r>
              <w:rPr>
                <w:rFonts w:hint="eastAsia" w:ascii="仿宋" w:hAnsi="仿宋" w:eastAsia="仿宋" w:cs="仿宋"/>
                <w:sz w:val="28"/>
                <w:szCs w:val="28"/>
              </w:rPr>
              <w:t>4</w:t>
            </w:r>
          </w:p>
        </w:tc>
        <w:tc>
          <w:tcPr>
            <w:tcW w:w="1541" w:type="dxa"/>
          </w:tcPr>
          <w:p>
            <w:pPr>
              <w:pStyle w:val="19"/>
              <w:spacing w:before="235" w:line="360" w:lineRule="auto"/>
              <w:ind w:left="1040"/>
              <w:jc w:val="center"/>
              <w:rPr>
                <w:rFonts w:ascii="仿宋" w:hAnsi="仿宋" w:eastAsia="仿宋" w:cs="仿宋"/>
                <w:sz w:val="28"/>
                <w:szCs w:val="28"/>
              </w:rPr>
            </w:pPr>
          </w:p>
        </w:tc>
        <w:tc>
          <w:tcPr>
            <w:tcW w:w="1039" w:type="dxa"/>
          </w:tcPr>
          <w:p>
            <w:pPr>
              <w:spacing w:line="360" w:lineRule="auto"/>
              <w:jc w:val="center"/>
              <w:rPr>
                <w:sz w:val="28"/>
                <w:szCs w:val="28"/>
              </w:rPr>
            </w:pPr>
          </w:p>
        </w:tc>
        <w:tc>
          <w:tcPr>
            <w:tcW w:w="959" w:type="dxa"/>
          </w:tcPr>
          <w:p>
            <w:pPr>
              <w:spacing w:line="360" w:lineRule="auto"/>
              <w:jc w:val="center"/>
              <w:rPr>
                <w:sz w:val="28"/>
                <w:szCs w:val="28"/>
              </w:rPr>
            </w:pPr>
          </w:p>
        </w:tc>
        <w:tc>
          <w:tcPr>
            <w:tcW w:w="938" w:type="dxa"/>
          </w:tcPr>
          <w:p>
            <w:pPr>
              <w:spacing w:line="360" w:lineRule="auto"/>
              <w:jc w:val="center"/>
              <w:rPr>
                <w:sz w:val="28"/>
                <w:szCs w:val="28"/>
              </w:rPr>
            </w:pPr>
          </w:p>
        </w:tc>
        <w:tc>
          <w:tcPr>
            <w:tcW w:w="956" w:type="dxa"/>
          </w:tcPr>
          <w:p>
            <w:pPr>
              <w:spacing w:line="360" w:lineRule="auto"/>
              <w:jc w:val="center"/>
              <w:rPr>
                <w:sz w:val="28"/>
                <w:szCs w:val="28"/>
              </w:rPr>
            </w:pPr>
          </w:p>
        </w:tc>
        <w:tc>
          <w:tcPr>
            <w:tcW w:w="937" w:type="dxa"/>
          </w:tcPr>
          <w:p>
            <w:pPr>
              <w:spacing w:line="360" w:lineRule="auto"/>
              <w:jc w:val="center"/>
              <w:rPr>
                <w:sz w:val="28"/>
                <w:szCs w:val="28"/>
              </w:rPr>
            </w:pPr>
          </w:p>
        </w:tc>
        <w:tc>
          <w:tcPr>
            <w:tcW w:w="1580" w:type="dxa"/>
          </w:tcPr>
          <w:p>
            <w:pPr>
              <w:pStyle w:val="19"/>
              <w:spacing w:before="297" w:line="360" w:lineRule="auto"/>
              <w:ind w:left="728"/>
              <w:jc w:val="center"/>
              <w:rPr>
                <w:rFonts w:ascii="仿宋" w:hAnsi="仿宋" w:eastAsia="仿宋" w:cs="仿宋"/>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2" w:hRule="atLeast"/>
        </w:trPr>
        <w:tc>
          <w:tcPr>
            <w:tcW w:w="989" w:type="dxa"/>
          </w:tcPr>
          <w:p>
            <w:pPr>
              <w:pStyle w:val="19"/>
              <w:spacing w:before="290" w:line="360" w:lineRule="auto"/>
              <w:jc w:val="center"/>
              <w:rPr>
                <w:rFonts w:ascii="仿宋" w:hAnsi="仿宋" w:eastAsia="仿宋" w:cs="仿宋"/>
                <w:sz w:val="28"/>
                <w:szCs w:val="28"/>
                <w:lang w:eastAsia="zh-CN"/>
              </w:rPr>
            </w:pPr>
            <w:r>
              <w:rPr>
                <w:rFonts w:hint="eastAsia" w:ascii="仿宋" w:hAnsi="仿宋" w:eastAsia="仿宋" w:cs="仿宋"/>
                <w:sz w:val="28"/>
                <w:szCs w:val="28"/>
                <w:lang w:eastAsia="zh-CN"/>
              </w:rPr>
              <w:t>...</w:t>
            </w:r>
          </w:p>
        </w:tc>
        <w:tc>
          <w:tcPr>
            <w:tcW w:w="1541" w:type="dxa"/>
          </w:tcPr>
          <w:p>
            <w:pPr>
              <w:pStyle w:val="19"/>
              <w:spacing w:before="227" w:line="360" w:lineRule="auto"/>
              <w:ind w:left="1040"/>
              <w:jc w:val="center"/>
              <w:rPr>
                <w:rFonts w:ascii="仿宋" w:hAnsi="仿宋" w:eastAsia="仿宋" w:cs="仿宋"/>
                <w:sz w:val="28"/>
                <w:szCs w:val="28"/>
              </w:rPr>
            </w:pPr>
          </w:p>
        </w:tc>
        <w:tc>
          <w:tcPr>
            <w:tcW w:w="1039" w:type="dxa"/>
          </w:tcPr>
          <w:p>
            <w:pPr>
              <w:spacing w:line="360" w:lineRule="auto"/>
              <w:jc w:val="center"/>
              <w:rPr>
                <w:sz w:val="28"/>
                <w:szCs w:val="28"/>
              </w:rPr>
            </w:pPr>
          </w:p>
        </w:tc>
        <w:tc>
          <w:tcPr>
            <w:tcW w:w="959" w:type="dxa"/>
          </w:tcPr>
          <w:p>
            <w:pPr>
              <w:spacing w:line="360" w:lineRule="auto"/>
              <w:jc w:val="center"/>
              <w:rPr>
                <w:sz w:val="28"/>
                <w:szCs w:val="28"/>
              </w:rPr>
            </w:pPr>
          </w:p>
        </w:tc>
        <w:tc>
          <w:tcPr>
            <w:tcW w:w="938" w:type="dxa"/>
          </w:tcPr>
          <w:p>
            <w:pPr>
              <w:spacing w:line="360" w:lineRule="auto"/>
              <w:jc w:val="center"/>
              <w:rPr>
                <w:sz w:val="28"/>
                <w:szCs w:val="28"/>
              </w:rPr>
            </w:pPr>
          </w:p>
        </w:tc>
        <w:tc>
          <w:tcPr>
            <w:tcW w:w="956" w:type="dxa"/>
          </w:tcPr>
          <w:p>
            <w:pPr>
              <w:spacing w:line="360" w:lineRule="auto"/>
              <w:jc w:val="center"/>
              <w:rPr>
                <w:sz w:val="28"/>
                <w:szCs w:val="28"/>
              </w:rPr>
            </w:pPr>
          </w:p>
        </w:tc>
        <w:tc>
          <w:tcPr>
            <w:tcW w:w="937" w:type="dxa"/>
          </w:tcPr>
          <w:p>
            <w:pPr>
              <w:spacing w:line="360" w:lineRule="auto"/>
              <w:jc w:val="center"/>
              <w:rPr>
                <w:sz w:val="28"/>
                <w:szCs w:val="28"/>
              </w:rPr>
            </w:pPr>
          </w:p>
        </w:tc>
        <w:tc>
          <w:tcPr>
            <w:tcW w:w="1580" w:type="dxa"/>
          </w:tcPr>
          <w:p>
            <w:pPr>
              <w:pStyle w:val="19"/>
              <w:spacing w:before="288" w:line="360" w:lineRule="auto"/>
              <w:ind w:left="728"/>
              <w:jc w:val="center"/>
              <w:rPr>
                <w:rFonts w:ascii="仿宋" w:hAnsi="仿宋" w:eastAsia="仿宋" w:cs="仿宋"/>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5" w:hRule="atLeast"/>
        </w:trPr>
        <w:tc>
          <w:tcPr>
            <w:tcW w:w="2530" w:type="dxa"/>
            <w:gridSpan w:val="2"/>
          </w:tcPr>
          <w:p>
            <w:pPr>
              <w:pStyle w:val="19"/>
              <w:spacing w:before="210" w:line="360" w:lineRule="auto"/>
              <w:jc w:val="center"/>
              <w:rPr>
                <w:rFonts w:ascii="仿宋" w:hAnsi="仿宋" w:eastAsia="仿宋" w:cs="仿宋"/>
                <w:sz w:val="28"/>
                <w:szCs w:val="28"/>
              </w:rPr>
            </w:pPr>
            <w:r>
              <w:rPr>
                <w:rFonts w:hint="eastAsia" w:ascii="仿宋" w:hAnsi="仿宋" w:eastAsia="仿宋" w:cs="仿宋"/>
                <w:spacing w:val="3"/>
                <w:sz w:val="28"/>
                <w:szCs w:val="28"/>
              </w:rPr>
              <w:t>票选结果</w:t>
            </w:r>
          </w:p>
        </w:tc>
        <w:tc>
          <w:tcPr>
            <w:tcW w:w="6409" w:type="dxa"/>
            <w:gridSpan w:val="6"/>
          </w:tcPr>
          <w:p>
            <w:pPr>
              <w:pStyle w:val="19"/>
              <w:spacing w:before="210" w:line="360" w:lineRule="auto"/>
              <w:ind w:left="3604"/>
              <w:jc w:val="center"/>
              <w:rPr>
                <w:rFonts w:ascii="仿宋" w:hAnsi="仿宋" w:eastAsia="仿宋" w:cs="仿宋"/>
                <w:sz w:val="28"/>
                <w:szCs w:val="28"/>
              </w:rPr>
            </w:pPr>
          </w:p>
        </w:tc>
      </w:tr>
    </w:tbl>
    <w:p>
      <w:pPr>
        <w:pStyle w:val="5"/>
        <w:spacing w:before="95" w:line="360" w:lineRule="auto"/>
        <w:ind w:left="54"/>
        <w:rPr>
          <w:sz w:val="28"/>
          <w:szCs w:val="28"/>
        </w:rPr>
      </w:pPr>
      <w:r>
        <w:rPr>
          <w:rFonts w:hint="eastAsia"/>
          <w:sz w:val="28"/>
          <w:szCs w:val="28"/>
        </w:rPr>
        <w:t>唱票人签名：</w:t>
      </w:r>
    </w:p>
    <w:p>
      <w:pPr>
        <w:pStyle w:val="5"/>
        <w:spacing w:before="75" w:line="360" w:lineRule="auto"/>
        <w:rPr>
          <w:spacing w:val="50"/>
          <w:sz w:val="28"/>
          <w:szCs w:val="28"/>
        </w:rPr>
      </w:pPr>
      <w:r>
        <w:rPr>
          <w:rFonts w:hint="eastAsia"/>
          <w:spacing w:val="-2"/>
          <w:sz w:val="28"/>
          <w:szCs w:val="28"/>
        </w:rPr>
        <w:t>计票人签名：</w:t>
      </w:r>
    </w:p>
    <w:p>
      <w:pPr>
        <w:pStyle w:val="5"/>
        <w:spacing w:before="75" w:line="360" w:lineRule="auto"/>
        <w:rPr>
          <w:spacing w:val="-24"/>
          <w:sz w:val="28"/>
          <w:szCs w:val="28"/>
          <w:lang w:eastAsia="zh-CN"/>
        </w:rPr>
      </w:pPr>
      <w:r>
        <w:rPr>
          <w:rFonts w:hint="eastAsia"/>
          <w:spacing w:val="-24"/>
          <w:sz w:val="28"/>
          <w:szCs w:val="28"/>
        </w:rPr>
        <w:t>监票人签名</w:t>
      </w:r>
      <w:r>
        <w:rPr>
          <w:rFonts w:hint="eastAsia"/>
          <w:spacing w:val="-24"/>
          <w:sz w:val="28"/>
          <w:szCs w:val="28"/>
          <w:lang w:eastAsia="zh-CN"/>
        </w:rPr>
        <w:t>：</w:t>
      </w:r>
    </w:p>
    <w:p>
      <w:pPr>
        <w:pStyle w:val="5"/>
        <w:spacing w:before="75" w:line="360" w:lineRule="auto"/>
        <w:rPr>
          <w:spacing w:val="-6"/>
          <w:sz w:val="28"/>
          <w:szCs w:val="28"/>
          <w:lang w:eastAsia="zh-CN"/>
        </w:rPr>
      </w:pPr>
      <w:r>
        <w:rPr>
          <w:rFonts w:hint="eastAsia"/>
          <w:spacing w:val="-6"/>
          <w:sz w:val="28"/>
          <w:szCs w:val="28"/>
          <w:lang w:eastAsia="zh-CN"/>
        </w:rPr>
        <w:t>定标委员会全体成员签字：</w:t>
      </w:r>
    </w:p>
    <w:p>
      <w:pPr>
        <w:pStyle w:val="5"/>
        <w:spacing w:before="75" w:line="360" w:lineRule="auto"/>
        <w:rPr>
          <w:spacing w:val="-6"/>
          <w:sz w:val="28"/>
          <w:szCs w:val="28"/>
          <w:lang w:eastAsia="zh-CN"/>
        </w:rPr>
      </w:pPr>
      <w:r>
        <w:rPr>
          <w:rFonts w:hint="eastAsia"/>
          <w:spacing w:val="-6"/>
          <w:sz w:val="28"/>
          <w:szCs w:val="28"/>
          <w:lang w:eastAsia="zh-CN"/>
        </w:rPr>
        <w:t>如有第二次、第三次....票决请自行修改表格</w:t>
      </w:r>
    </w:p>
    <w:p>
      <w:pPr>
        <w:spacing w:line="360" w:lineRule="auto"/>
        <w:rPr>
          <w:spacing w:val="-6"/>
          <w:sz w:val="28"/>
          <w:szCs w:val="28"/>
          <w:lang w:eastAsia="zh-CN"/>
        </w:rPr>
      </w:pPr>
      <w:r>
        <w:rPr>
          <w:rFonts w:hint="eastAsia"/>
          <w:spacing w:val="-6"/>
          <w:sz w:val="28"/>
          <w:szCs w:val="28"/>
          <w:lang w:eastAsia="zh-CN"/>
        </w:rPr>
        <w:br w:type="page"/>
      </w:r>
    </w:p>
    <w:p>
      <w:pPr>
        <w:pStyle w:val="5"/>
        <w:spacing w:before="104" w:line="360" w:lineRule="auto"/>
        <w:jc w:val="center"/>
        <w:outlineLvl w:val="1"/>
        <w:rPr>
          <w:sz w:val="28"/>
          <w:szCs w:val="28"/>
          <w:lang w:eastAsia="zh-CN"/>
        </w:rPr>
      </w:pPr>
      <w:bookmarkStart w:id="12" w:name="_Toc32467"/>
      <w:r>
        <w:rPr>
          <w:rFonts w:hint="eastAsia"/>
          <w:b/>
          <w:bCs/>
          <w:spacing w:val="-6"/>
          <w:sz w:val="28"/>
          <w:szCs w:val="28"/>
          <w:lang w:eastAsia="zh-CN"/>
        </w:rPr>
        <w:t>（三）直接票决汇总表</w:t>
      </w:r>
      <w:bookmarkEnd w:id="12"/>
    </w:p>
    <w:p>
      <w:pPr>
        <w:pStyle w:val="5"/>
        <w:spacing w:before="184" w:line="360" w:lineRule="auto"/>
        <w:ind w:left="604"/>
        <w:rPr>
          <w:spacing w:val="-1"/>
          <w:sz w:val="28"/>
          <w:szCs w:val="28"/>
          <w:lang w:eastAsia="zh-CN"/>
        </w:rPr>
      </w:pPr>
      <w:r>
        <w:rPr>
          <w:rFonts w:hint="eastAsia"/>
          <w:spacing w:val="-1"/>
          <w:sz w:val="28"/>
          <w:szCs w:val="28"/>
          <w:lang w:eastAsia="zh-CN"/>
        </w:rPr>
        <w:t>工程名称：</w:t>
      </w:r>
    </w:p>
    <w:p>
      <w:pPr>
        <w:pStyle w:val="5"/>
        <w:spacing w:before="184" w:line="360" w:lineRule="auto"/>
        <w:ind w:left="604"/>
        <w:rPr>
          <w:spacing w:val="-1"/>
          <w:sz w:val="28"/>
          <w:szCs w:val="28"/>
        </w:rPr>
      </w:pPr>
      <w:r>
        <w:rPr>
          <w:rFonts w:hint="eastAsia"/>
          <w:spacing w:val="-1"/>
          <w:sz w:val="28"/>
          <w:szCs w:val="28"/>
        </w:rPr>
        <w:t>招标编号：</w:t>
      </w:r>
    </w:p>
    <w:p>
      <w:pPr>
        <w:pStyle w:val="5"/>
        <w:spacing w:before="184" w:line="360" w:lineRule="auto"/>
        <w:ind w:left="604"/>
        <w:rPr>
          <w:spacing w:val="-1"/>
          <w:sz w:val="28"/>
          <w:szCs w:val="28"/>
        </w:rPr>
      </w:pPr>
      <w:r>
        <w:rPr>
          <w:rFonts w:hint="eastAsia"/>
          <w:spacing w:val="-1"/>
          <w:sz w:val="28"/>
          <w:szCs w:val="28"/>
        </w:rPr>
        <w:t>定标时间：</w:t>
      </w:r>
    </w:p>
    <w:p>
      <w:pPr>
        <w:pStyle w:val="5"/>
        <w:spacing w:before="1" w:line="360" w:lineRule="auto"/>
        <w:ind w:left="65"/>
        <w:rPr>
          <w:spacing w:val="2"/>
          <w:sz w:val="28"/>
          <w:szCs w:val="28"/>
        </w:rPr>
      </w:pPr>
    </w:p>
    <w:tbl>
      <w:tblPr>
        <w:tblStyle w:val="16"/>
        <w:tblW w:w="813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75"/>
        <w:gridCol w:w="3136"/>
        <w:gridCol w:w="1961"/>
        <w:gridCol w:w="196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0" w:hRule="atLeast"/>
        </w:trPr>
        <w:tc>
          <w:tcPr>
            <w:tcW w:w="1075" w:type="dxa"/>
            <w:vAlign w:val="center"/>
          </w:tcPr>
          <w:p>
            <w:pPr>
              <w:pStyle w:val="19"/>
              <w:autoSpaceDE/>
              <w:autoSpaceDN/>
              <w:spacing w:line="360" w:lineRule="auto"/>
              <w:jc w:val="center"/>
              <w:rPr>
                <w:rFonts w:ascii="仿宋" w:hAnsi="仿宋" w:eastAsia="仿宋" w:cs="仿宋"/>
                <w:sz w:val="28"/>
                <w:szCs w:val="28"/>
              </w:rPr>
            </w:pPr>
            <w:r>
              <w:rPr>
                <w:rFonts w:hint="eastAsia" w:ascii="仿宋" w:hAnsi="仿宋" w:eastAsia="仿宋" w:cs="仿宋"/>
                <w:spacing w:val="7"/>
                <w:sz w:val="28"/>
                <w:szCs w:val="28"/>
              </w:rPr>
              <w:t>序号</w:t>
            </w:r>
          </w:p>
        </w:tc>
        <w:tc>
          <w:tcPr>
            <w:tcW w:w="3136" w:type="dxa"/>
            <w:vAlign w:val="center"/>
          </w:tcPr>
          <w:p>
            <w:pPr>
              <w:pStyle w:val="19"/>
              <w:autoSpaceDE/>
              <w:autoSpaceDN/>
              <w:spacing w:line="360" w:lineRule="auto"/>
              <w:jc w:val="center"/>
              <w:rPr>
                <w:rFonts w:ascii="仿宋" w:hAnsi="仿宋" w:eastAsia="仿宋" w:cs="仿宋"/>
                <w:sz w:val="28"/>
                <w:szCs w:val="28"/>
              </w:rPr>
            </w:pPr>
            <w:r>
              <w:rPr>
                <w:rFonts w:hint="eastAsia" w:ascii="仿宋" w:hAnsi="仿宋" w:eastAsia="仿宋" w:cs="仿宋"/>
                <w:spacing w:val="2"/>
                <w:sz w:val="28"/>
                <w:szCs w:val="28"/>
              </w:rPr>
              <w:t>中标候选人</w:t>
            </w:r>
          </w:p>
        </w:tc>
        <w:tc>
          <w:tcPr>
            <w:tcW w:w="1961" w:type="dxa"/>
            <w:vAlign w:val="center"/>
          </w:tcPr>
          <w:p>
            <w:pPr>
              <w:pStyle w:val="19"/>
              <w:autoSpaceDE/>
              <w:autoSpaceDN/>
              <w:spacing w:line="360" w:lineRule="auto"/>
              <w:jc w:val="center"/>
              <w:rPr>
                <w:rFonts w:ascii="仿宋" w:hAnsi="仿宋" w:eastAsia="仿宋" w:cs="仿宋"/>
                <w:sz w:val="28"/>
                <w:szCs w:val="28"/>
              </w:rPr>
            </w:pPr>
            <w:r>
              <w:rPr>
                <w:rFonts w:hint="eastAsia" w:ascii="仿宋" w:hAnsi="仿宋" w:eastAsia="仿宋" w:cs="仿宋"/>
                <w:spacing w:val="2"/>
                <w:sz w:val="28"/>
                <w:szCs w:val="28"/>
              </w:rPr>
              <w:t>投标报价</w:t>
            </w:r>
          </w:p>
        </w:tc>
        <w:tc>
          <w:tcPr>
            <w:tcW w:w="1966" w:type="dxa"/>
            <w:vAlign w:val="center"/>
          </w:tcPr>
          <w:p>
            <w:pPr>
              <w:pStyle w:val="19"/>
              <w:autoSpaceDE/>
              <w:autoSpaceDN/>
              <w:spacing w:line="360" w:lineRule="auto"/>
              <w:jc w:val="center"/>
              <w:rPr>
                <w:rFonts w:ascii="仿宋" w:hAnsi="仿宋" w:eastAsia="仿宋" w:cs="仿宋"/>
                <w:sz w:val="28"/>
                <w:szCs w:val="28"/>
              </w:rPr>
            </w:pPr>
            <w:r>
              <w:rPr>
                <w:rFonts w:hint="eastAsia" w:ascii="仿宋" w:hAnsi="仿宋" w:eastAsia="仿宋" w:cs="仿宋"/>
                <w:spacing w:val="15"/>
                <w:sz w:val="28"/>
                <w:szCs w:val="28"/>
              </w:rPr>
              <w:t>排名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80" w:hRule="atLeast"/>
        </w:trPr>
        <w:tc>
          <w:tcPr>
            <w:tcW w:w="1075" w:type="dxa"/>
            <w:vAlign w:val="center"/>
          </w:tcPr>
          <w:p>
            <w:pPr>
              <w:pStyle w:val="19"/>
              <w:autoSpaceDE/>
              <w:autoSpaceDN/>
              <w:spacing w:line="360" w:lineRule="auto"/>
              <w:jc w:val="center"/>
              <w:rPr>
                <w:rFonts w:ascii="仿宋" w:hAnsi="仿宋" w:eastAsia="仿宋" w:cs="仿宋"/>
                <w:sz w:val="28"/>
                <w:szCs w:val="28"/>
              </w:rPr>
            </w:pPr>
            <w:r>
              <w:rPr>
                <w:rFonts w:hint="eastAsia" w:ascii="仿宋" w:hAnsi="仿宋" w:eastAsia="仿宋" w:cs="仿宋"/>
                <w:sz w:val="28"/>
                <w:szCs w:val="28"/>
              </w:rPr>
              <w:t>1</w:t>
            </w:r>
          </w:p>
        </w:tc>
        <w:tc>
          <w:tcPr>
            <w:tcW w:w="3136" w:type="dxa"/>
            <w:vAlign w:val="center"/>
          </w:tcPr>
          <w:p>
            <w:pPr>
              <w:pStyle w:val="19"/>
              <w:autoSpaceDE/>
              <w:autoSpaceDN/>
              <w:spacing w:line="360" w:lineRule="auto"/>
              <w:jc w:val="center"/>
              <w:rPr>
                <w:rFonts w:ascii="仿宋" w:hAnsi="仿宋" w:eastAsia="仿宋" w:cs="仿宋"/>
                <w:sz w:val="28"/>
                <w:szCs w:val="28"/>
              </w:rPr>
            </w:pPr>
          </w:p>
        </w:tc>
        <w:tc>
          <w:tcPr>
            <w:tcW w:w="1961" w:type="dxa"/>
            <w:vAlign w:val="center"/>
          </w:tcPr>
          <w:p>
            <w:pPr>
              <w:pStyle w:val="19"/>
              <w:autoSpaceDE/>
              <w:autoSpaceDN/>
              <w:spacing w:line="360" w:lineRule="auto"/>
              <w:jc w:val="center"/>
              <w:rPr>
                <w:rFonts w:ascii="仿宋" w:hAnsi="仿宋" w:eastAsia="仿宋" w:cs="仿宋"/>
                <w:sz w:val="28"/>
                <w:szCs w:val="28"/>
              </w:rPr>
            </w:pPr>
          </w:p>
        </w:tc>
        <w:tc>
          <w:tcPr>
            <w:tcW w:w="1966" w:type="dxa"/>
            <w:vAlign w:val="center"/>
          </w:tcPr>
          <w:p>
            <w:pPr>
              <w:pStyle w:val="19"/>
              <w:autoSpaceDE/>
              <w:autoSpaceDN/>
              <w:spacing w:line="360" w:lineRule="auto"/>
              <w:jc w:val="center"/>
              <w:rPr>
                <w:rFonts w:ascii="仿宋" w:hAnsi="仿宋" w:eastAsia="仿宋" w:cs="仿宋"/>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9" w:hRule="atLeast"/>
        </w:trPr>
        <w:tc>
          <w:tcPr>
            <w:tcW w:w="1075" w:type="dxa"/>
            <w:vAlign w:val="center"/>
          </w:tcPr>
          <w:p>
            <w:pPr>
              <w:pStyle w:val="19"/>
              <w:autoSpaceDE/>
              <w:autoSpaceDN/>
              <w:spacing w:line="360" w:lineRule="auto"/>
              <w:jc w:val="center"/>
              <w:rPr>
                <w:rFonts w:ascii="仿宋" w:hAnsi="仿宋" w:eastAsia="仿宋" w:cs="仿宋"/>
                <w:sz w:val="28"/>
                <w:szCs w:val="28"/>
              </w:rPr>
            </w:pPr>
            <w:r>
              <w:rPr>
                <w:rFonts w:hint="eastAsia" w:ascii="仿宋" w:hAnsi="仿宋" w:eastAsia="仿宋" w:cs="仿宋"/>
                <w:sz w:val="28"/>
                <w:szCs w:val="28"/>
              </w:rPr>
              <w:t>2</w:t>
            </w:r>
          </w:p>
        </w:tc>
        <w:tc>
          <w:tcPr>
            <w:tcW w:w="3136" w:type="dxa"/>
            <w:vAlign w:val="center"/>
          </w:tcPr>
          <w:p>
            <w:pPr>
              <w:pStyle w:val="19"/>
              <w:autoSpaceDE/>
              <w:autoSpaceDN/>
              <w:spacing w:line="360" w:lineRule="auto"/>
              <w:jc w:val="center"/>
              <w:rPr>
                <w:rFonts w:ascii="仿宋" w:hAnsi="仿宋" w:eastAsia="仿宋" w:cs="仿宋"/>
                <w:sz w:val="28"/>
                <w:szCs w:val="28"/>
              </w:rPr>
            </w:pPr>
          </w:p>
        </w:tc>
        <w:tc>
          <w:tcPr>
            <w:tcW w:w="1961" w:type="dxa"/>
            <w:vAlign w:val="center"/>
          </w:tcPr>
          <w:p>
            <w:pPr>
              <w:pStyle w:val="19"/>
              <w:autoSpaceDE/>
              <w:autoSpaceDN/>
              <w:spacing w:line="360" w:lineRule="auto"/>
              <w:jc w:val="center"/>
              <w:rPr>
                <w:rFonts w:ascii="仿宋" w:hAnsi="仿宋" w:eastAsia="仿宋" w:cs="仿宋"/>
                <w:sz w:val="28"/>
                <w:szCs w:val="28"/>
              </w:rPr>
            </w:pPr>
          </w:p>
        </w:tc>
        <w:tc>
          <w:tcPr>
            <w:tcW w:w="1966" w:type="dxa"/>
            <w:vAlign w:val="center"/>
          </w:tcPr>
          <w:p>
            <w:pPr>
              <w:pStyle w:val="19"/>
              <w:autoSpaceDE/>
              <w:autoSpaceDN/>
              <w:spacing w:line="360" w:lineRule="auto"/>
              <w:jc w:val="center"/>
              <w:rPr>
                <w:rFonts w:ascii="仿宋" w:hAnsi="仿宋" w:eastAsia="仿宋" w:cs="仿宋"/>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03" w:hRule="atLeast"/>
        </w:trPr>
        <w:tc>
          <w:tcPr>
            <w:tcW w:w="1075" w:type="dxa"/>
            <w:vAlign w:val="center"/>
          </w:tcPr>
          <w:p>
            <w:pPr>
              <w:pStyle w:val="19"/>
              <w:autoSpaceDE/>
              <w:autoSpaceDN/>
              <w:spacing w:line="360" w:lineRule="auto"/>
              <w:jc w:val="center"/>
              <w:rPr>
                <w:rFonts w:ascii="仿宋" w:hAnsi="仿宋" w:eastAsia="仿宋" w:cs="仿宋"/>
                <w:sz w:val="28"/>
                <w:szCs w:val="28"/>
              </w:rPr>
            </w:pPr>
            <w:r>
              <w:rPr>
                <w:rFonts w:hint="eastAsia" w:ascii="仿宋" w:hAnsi="仿宋" w:eastAsia="仿宋" w:cs="仿宋"/>
                <w:sz w:val="28"/>
                <w:szCs w:val="28"/>
              </w:rPr>
              <w:t>3</w:t>
            </w:r>
          </w:p>
        </w:tc>
        <w:tc>
          <w:tcPr>
            <w:tcW w:w="3136" w:type="dxa"/>
            <w:vAlign w:val="center"/>
          </w:tcPr>
          <w:p>
            <w:pPr>
              <w:pStyle w:val="19"/>
              <w:autoSpaceDE/>
              <w:autoSpaceDN/>
              <w:spacing w:line="360" w:lineRule="auto"/>
              <w:jc w:val="center"/>
              <w:rPr>
                <w:rFonts w:ascii="仿宋" w:hAnsi="仿宋" w:eastAsia="仿宋" w:cs="仿宋"/>
                <w:sz w:val="28"/>
                <w:szCs w:val="28"/>
              </w:rPr>
            </w:pPr>
          </w:p>
        </w:tc>
        <w:tc>
          <w:tcPr>
            <w:tcW w:w="1961" w:type="dxa"/>
            <w:vAlign w:val="center"/>
          </w:tcPr>
          <w:p>
            <w:pPr>
              <w:pStyle w:val="19"/>
              <w:autoSpaceDE/>
              <w:autoSpaceDN/>
              <w:spacing w:line="360" w:lineRule="auto"/>
              <w:jc w:val="center"/>
              <w:rPr>
                <w:rFonts w:ascii="仿宋" w:hAnsi="仿宋" w:eastAsia="仿宋" w:cs="仿宋"/>
                <w:sz w:val="28"/>
                <w:szCs w:val="28"/>
              </w:rPr>
            </w:pPr>
          </w:p>
        </w:tc>
        <w:tc>
          <w:tcPr>
            <w:tcW w:w="1966" w:type="dxa"/>
            <w:vAlign w:val="center"/>
          </w:tcPr>
          <w:p>
            <w:pPr>
              <w:pStyle w:val="19"/>
              <w:autoSpaceDE/>
              <w:autoSpaceDN/>
              <w:spacing w:line="360" w:lineRule="auto"/>
              <w:jc w:val="center"/>
              <w:rPr>
                <w:rFonts w:ascii="仿宋" w:hAnsi="仿宋" w:eastAsia="仿宋" w:cs="仿宋"/>
                <w:sz w:val="28"/>
                <w:szCs w:val="28"/>
              </w:rPr>
            </w:pPr>
          </w:p>
        </w:tc>
      </w:tr>
    </w:tbl>
    <w:p>
      <w:pPr>
        <w:pStyle w:val="5"/>
        <w:spacing w:before="44" w:line="360" w:lineRule="auto"/>
        <w:ind w:left="45"/>
        <w:rPr>
          <w:sz w:val="28"/>
          <w:szCs w:val="28"/>
        </w:rPr>
      </w:pPr>
    </w:p>
    <w:p>
      <w:pPr>
        <w:pStyle w:val="5"/>
        <w:spacing w:before="44" w:line="360" w:lineRule="auto"/>
        <w:ind w:left="45"/>
        <w:rPr>
          <w:sz w:val="28"/>
          <w:szCs w:val="28"/>
        </w:rPr>
      </w:pPr>
    </w:p>
    <w:p>
      <w:pPr>
        <w:pStyle w:val="5"/>
        <w:spacing w:before="44" w:line="360" w:lineRule="auto"/>
        <w:ind w:left="45"/>
        <w:rPr>
          <w:sz w:val="28"/>
          <w:szCs w:val="28"/>
          <w:lang w:eastAsia="zh-CN"/>
        </w:rPr>
      </w:pPr>
      <w:r>
        <w:rPr>
          <w:rFonts w:hint="eastAsia"/>
          <w:sz w:val="28"/>
          <w:szCs w:val="28"/>
          <w:lang w:eastAsia="zh-CN"/>
        </w:rPr>
        <w:t>定标委员会全体成员签字：</w:t>
      </w:r>
    </w:p>
    <w:p>
      <w:pPr>
        <w:spacing w:line="360" w:lineRule="auto"/>
        <w:rPr>
          <w:sz w:val="28"/>
          <w:szCs w:val="28"/>
          <w:lang w:eastAsia="zh-CN"/>
        </w:rPr>
      </w:pPr>
      <w:r>
        <w:rPr>
          <w:rFonts w:hint="eastAsia"/>
          <w:sz w:val="28"/>
          <w:szCs w:val="28"/>
          <w:lang w:eastAsia="zh-CN"/>
        </w:rPr>
        <w:br w:type="page"/>
      </w:r>
    </w:p>
    <w:p>
      <w:pPr>
        <w:pStyle w:val="5"/>
        <w:spacing w:before="104" w:line="360" w:lineRule="auto"/>
        <w:jc w:val="center"/>
        <w:outlineLvl w:val="0"/>
        <w:rPr>
          <w:b/>
          <w:bCs/>
          <w:spacing w:val="-1"/>
          <w:sz w:val="28"/>
          <w:szCs w:val="28"/>
          <w:lang w:eastAsia="zh-CN"/>
        </w:rPr>
      </w:pPr>
      <w:r>
        <w:rPr>
          <w:rFonts w:hint="eastAsia"/>
          <w:b/>
          <w:bCs/>
          <w:spacing w:val="-1"/>
          <w:sz w:val="28"/>
          <w:szCs w:val="28"/>
          <w:lang w:eastAsia="zh-CN"/>
        </w:rPr>
        <w:t>三、集体议事法</w:t>
      </w:r>
    </w:p>
    <w:p>
      <w:pPr>
        <w:pStyle w:val="5"/>
        <w:spacing w:before="75" w:line="360" w:lineRule="auto"/>
        <w:rPr>
          <w:spacing w:val="-6"/>
          <w:sz w:val="28"/>
          <w:szCs w:val="28"/>
          <w:lang w:eastAsia="zh-CN"/>
        </w:rPr>
      </w:pPr>
    </w:p>
    <w:p>
      <w:pPr>
        <w:pStyle w:val="5"/>
        <w:spacing w:before="104" w:line="360" w:lineRule="auto"/>
        <w:ind w:firstLine="556" w:firstLineChars="200"/>
        <w:jc w:val="both"/>
        <w:rPr>
          <w:spacing w:val="-1"/>
          <w:sz w:val="28"/>
          <w:szCs w:val="28"/>
          <w:lang w:eastAsia="zh-CN"/>
        </w:rPr>
      </w:pPr>
      <w:r>
        <w:rPr>
          <w:rFonts w:hint="eastAsia"/>
          <w:spacing w:val="-1"/>
          <w:sz w:val="28"/>
          <w:szCs w:val="28"/>
          <w:lang w:eastAsia="zh-CN"/>
        </w:rPr>
        <w:t>具体描述：</w:t>
      </w:r>
    </w:p>
    <w:p>
      <w:pPr>
        <w:pStyle w:val="5"/>
        <w:spacing w:before="104" w:line="360" w:lineRule="auto"/>
        <w:jc w:val="center"/>
        <w:outlineLvl w:val="1"/>
        <w:rPr>
          <w:sz w:val="28"/>
          <w:szCs w:val="28"/>
          <w:lang w:eastAsia="zh-CN"/>
        </w:rPr>
      </w:pPr>
      <w:r>
        <w:rPr>
          <w:rFonts w:hint="eastAsia"/>
          <w:b/>
          <w:bCs/>
          <w:spacing w:val="-1"/>
          <w:sz w:val="28"/>
          <w:szCs w:val="28"/>
          <w:lang w:eastAsia="zh-CN"/>
        </w:rPr>
        <w:t>（一）商议意见理由</w:t>
      </w:r>
    </w:p>
    <w:p>
      <w:pPr>
        <w:pStyle w:val="5"/>
        <w:spacing w:before="184" w:line="360" w:lineRule="auto"/>
        <w:ind w:left="604"/>
        <w:rPr>
          <w:spacing w:val="-1"/>
          <w:sz w:val="28"/>
          <w:szCs w:val="28"/>
          <w:lang w:eastAsia="zh-CN"/>
        </w:rPr>
      </w:pPr>
      <w:r>
        <w:rPr>
          <w:rFonts w:hint="eastAsia"/>
          <w:spacing w:val="-1"/>
          <w:sz w:val="28"/>
          <w:szCs w:val="28"/>
          <w:lang w:eastAsia="zh-CN"/>
        </w:rPr>
        <w:t>工程名称：</w:t>
      </w:r>
    </w:p>
    <w:p>
      <w:pPr>
        <w:pStyle w:val="5"/>
        <w:spacing w:before="184" w:line="360" w:lineRule="auto"/>
        <w:ind w:left="604"/>
        <w:rPr>
          <w:spacing w:val="-1"/>
          <w:sz w:val="28"/>
          <w:szCs w:val="28"/>
        </w:rPr>
      </w:pPr>
      <w:r>
        <w:rPr>
          <w:rFonts w:hint="eastAsia"/>
          <w:spacing w:val="-1"/>
          <w:sz w:val="28"/>
          <w:szCs w:val="28"/>
        </w:rPr>
        <w:t>招标编号：</w:t>
      </w:r>
    </w:p>
    <w:p>
      <w:pPr>
        <w:pStyle w:val="5"/>
        <w:spacing w:before="184" w:line="360" w:lineRule="auto"/>
        <w:ind w:left="604"/>
        <w:rPr>
          <w:spacing w:val="-1"/>
          <w:sz w:val="28"/>
          <w:szCs w:val="28"/>
        </w:rPr>
      </w:pPr>
      <w:r>
        <w:rPr>
          <w:rFonts w:hint="eastAsia"/>
          <w:spacing w:val="-1"/>
          <w:sz w:val="28"/>
          <w:szCs w:val="28"/>
        </w:rPr>
        <w:t>定标时间：</w:t>
      </w:r>
    </w:p>
    <w:tbl>
      <w:tblPr>
        <w:tblStyle w:val="16"/>
        <w:tblW w:w="786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720"/>
        <w:gridCol w:w="51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3" w:hRule="atLeast"/>
        </w:trPr>
        <w:tc>
          <w:tcPr>
            <w:tcW w:w="2720" w:type="dxa"/>
            <w:vAlign w:val="center"/>
          </w:tcPr>
          <w:p>
            <w:pPr>
              <w:pStyle w:val="19"/>
              <w:autoSpaceDE/>
              <w:autoSpaceDN/>
              <w:spacing w:line="360" w:lineRule="auto"/>
              <w:jc w:val="center"/>
              <w:rPr>
                <w:rFonts w:ascii="仿宋" w:hAnsi="仿宋" w:eastAsia="仿宋" w:cs="仿宋"/>
                <w:sz w:val="28"/>
                <w:szCs w:val="28"/>
                <w:lang w:eastAsia="zh-CN"/>
              </w:rPr>
            </w:pPr>
            <w:r>
              <w:rPr>
                <w:rFonts w:hint="eastAsia" w:ascii="仿宋" w:hAnsi="仿宋" w:eastAsia="仿宋" w:cs="仿宋"/>
                <w:spacing w:val="1"/>
                <w:sz w:val="28"/>
                <w:szCs w:val="28"/>
                <w:lang w:eastAsia="zh-CN"/>
              </w:rPr>
              <w:t>评委一</w:t>
            </w:r>
          </w:p>
        </w:tc>
        <w:tc>
          <w:tcPr>
            <w:tcW w:w="5148" w:type="dxa"/>
            <w:vAlign w:val="center"/>
          </w:tcPr>
          <w:p>
            <w:pPr>
              <w:pStyle w:val="19"/>
              <w:autoSpaceDE/>
              <w:autoSpaceDN/>
              <w:spacing w:line="360" w:lineRule="auto"/>
              <w:jc w:val="center"/>
              <w:rPr>
                <w:rFonts w:ascii="仿宋" w:hAnsi="仿宋" w:eastAsia="仿宋" w:cs="仿宋"/>
                <w:sz w:val="28"/>
                <w:szCs w:val="28"/>
              </w:rPr>
            </w:pPr>
            <w:r>
              <w:rPr>
                <w:rFonts w:hint="eastAsia" w:ascii="仿宋" w:hAnsi="仿宋" w:eastAsia="仿宋" w:cs="仿宋"/>
                <w:b/>
                <w:bCs/>
                <w:spacing w:val="2"/>
                <w:sz w:val="28"/>
                <w:szCs w:val="28"/>
              </w:rPr>
              <w:t>意见理由</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77" w:hRule="atLeast"/>
        </w:trPr>
        <w:tc>
          <w:tcPr>
            <w:tcW w:w="2720" w:type="dxa"/>
            <w:vAlign w:val="center"/>
          </w:tcPr>
          <w:p>
            <w:pPr>
              <w:autoSpaceDE/>
              <w:autoSpaceDN/>
              <w:spacing w:line="360" w:lineRule="auto"/>
              <w:jc w:val="center"/>
              <w:rPr>
                <w:sz w:val="28"/>
                <w:szCs w:val="28"/>
              </w:rPr>
            </w:pPr>
          </w:p>
        </w:tc>
        <w:tc>
          <w:tcPr>
            <w:tcW w:w="5148" w:type="dxa"/>
            <w:vAlign w:val="center"/>
          </w:tcPr>
          <w:p>
            <w:pPr>
              <w:autoSpaceDE/>
              <w:autoSpaceDN/>
              <w:spacing w:line="360" w:lineRule="auto"/>
              <w:jc w:val="center"/>
              <w:rPr>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1" w:hRule="atLeast"/>
        </w:trPr>
        <w:tc>
          <w:tcPr>
            <w:tcW w:w="2720" w:type="dxa"/>
            <w:vAlign w:val="center"/>
          </w:tcPr>
          <w:p>
            <w:pPr>
              <w:autoSpaceDE/>
              <w:autoSpaceDN/>
              <w:spacing w:line="360" w:lineRule="auto"/>
              <w:ind w:firstLine="201"/>
              <w:jc w:val="center"/>
              <w:rPr>
                <w:sz w:val="28"/>
                <w:szCs w:val="28"/>
              </w:rPr>
            </w:pPr>
            <w:r>
              <w:rPr>
                <w:rFonts w:hint="eastAsia"/>
                <w:spacing w:val="1"/>
                <w:sz w:val="28"/>
                <w:szCs w:val="28"/>
                <w:lang w:eastAsia="zh-CN"/>
              </w:rPr>
              <w:t>评委二</w:t>
            </w:r>
          </w:p>
        </w:tc>
        <w:tc>
          <w:tcPr>
            <w:tcW w:w="5148" w:type="dxa"/>
            <w:vAlign w:val="center"/>
          </w:tcPr>
          <w:p>
            <w:pPr>
              <w:autoSpaceDE/>
              <w:autoSpaceDN/>
              <w:spacing w:line="360" w:lineRule="auto"/>
              <w:jc w:val="center"/>
              <w:rPr>
                <w:sz w:val="28"/>
                <w:szCs w:val="28"/>
              </w:rPr>
            </w:pPr>
            <w:r>
              <w:rPr>
                <w:rFonts w:hint="eastAsia"/>
                <w:b/>
                <w:bCs/>
                <w:spacing w:val="2"/>
                <w:kern w:val="2"/>
                <w:sz w:val="28"/>
                <w:szCs w:val="28"/>
              </w:rPr>
              <w:t>意见理由</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34" w:hRule="atLeast"/>
        </w:trPr>
        <w:tc>
          <w:tcPr>
            <w:tcW w:w="2720" w:type="dxa"/>
            <w:vAlign w:val="center"/>
          </w:tcPr>
          <w:p>
            <w:pPr>
              <w:spacing w:line="360" w:lineRule="auto"/>
              <w:ind w:firstLine="201"/>
              <w:jc w:val="both"/>
              <w:rPr>
                <w:spacing w:val="1"/>
                <w:sz w:val="28"/>
                <w:szCs w:val="28"/>
                <w:lang w:eastAsia="zh-CN"/>
              </w:rPr>
            </w:pPr>
            <w:r>
              <w:rPr>
                <w:rFonts w:hint="eastAsia"/>
                <w:spacing w:val="1"/>
                <w:sz w:val="28"/>
                <w:szCs w:val="28"/>
                <w:lang w:eastAsia="zh-CN"/>
              </w:rPr>
              <w:t>............</w:t>
            </w:r>
          </w:p>
        </w:tc>
        <w:tc>
          <w:tcPr>
            <w:tcW w:w="5148" w:type="dxa"/>
            <w:vAlign w:val="center"/>
          </w:tcPr>
          <w:p>
            <w:pPr>
              <w:spacing w:line="360" w:lineRule="auto"/>
              <w:ind w:firstLine="2554" w:firstLineChars="896"/>
              <w:jc w:val="both"/>
              <w:rPr>
                <w:b/>
                <w:bCs/>
                <w:spacing w:val="2"/>
                <w:kern w:val="2"/>
                <w:sz w:val="28"/>
                <w:szCs w:val="28"/>
              </w:rPr>
            </w:pPr>
          </w:p>
        </w:tc>
      </w:tr>
    </w:tbl>
    <w:p>
      <w:pPr>
        <w:pStyle w:val="5"/>
        <w:spacing w:before="245" w:line="360" w:lineRule="auto"/>
        <w:ind w:left="15"/>
        <w:rPr>
          <w:sz w:val="28"/>
          <w:szCs w:val="28"/>
        </w:rPr>
      </w:pPr>
      <w:r>
        <w:rPr>
          <w:rFonts w:hint="eastAsia"/>
          <w:spacing w:val="10"/>
          <w:sz w:val="28"/>
          <w:szCs w:val="28"/>
        </w:rPr>
        <w:t>定标委员：(签字)</w:t>
      </w:r>
    </w:p>
    <w:p>
      <w:pPr>
        <w:rPr>
          <w:b/>
          <w:bCs/>
          <w:spacing w:val="-6"/>
          <w:sz w:val="28"/>
          <w:szCs w:val="28"/>
          <w:lang w:eastAsia="zh-CN"/>
        </w:rPr>
      </w:pPr>
      <w:bookmarkStart w:id="13" w:name="_Toc32024"/>
      <w:r>
        <w:rPr>
          <w:rFonts w:hint="eastAsia"/>
          <w:b/>
          <w:bCs/>
          <w:spacing w:val="-6"/>
          <w:sz w:val="28"/>
          <w:szCs w:val="28"/>
          <w:lang w:eastAsia="zh-CN"/>
        </w:rPr>
        <w:br w:type="page"/>
      </w:r>
    </w:p>
    <w:p>
      <w:pPr>
        <w:pStyle w:val="5"/>
        <w:spacing w:before="104" w:line="360" w:lineRule="auto"/>
        <w:jc w:val="center"/>
        <w:outlineLvl w:val="0"/>
        <w:rPr>
          <w:b/>
          <w:bCs/>
          <w:spacing w:val="-1"/>
          <w:sz w:val="28"/>
          <w:szCs w:val="28"/>
          <w:lang w:eastAsia="zh-CN"/>
        </w:rPr>
      </w:pPr>
      <w:r>
        <w:rPr>
          <w:rFonts w:hint="eastAsia"/>
          <w:b/>
          <w:bCs/>
          <w:spacing w:val="-1"/>
          <w:sz w:val="28"/>
          <w:szCs w:val="28"/>
          <w:lang w:eastAsia="zh-CN"/>
        </w:rPr>
        <w:t>（二）集体议事法评审情况</w:t>
      </w:r>
    </w:p>
    <w:p>
      <w:pPr>
        <w:pStyle w:val="5"/>
        <w:spacing w:before="104" w:line="360" w:lineRule="auto"/>
        <w:jc w:val="center"/>
        <w:outlineLvl w:val="0"/>
        <w:rPr>
          <w:b/>
          <w:bCs/>
          <w:spacing w:val="-1"/>
          <w:sz w:val="28"/>
          <w:szCs w:val="28"/>
          <w:lang w:eastAsia="zh-CN"/>
        </w:rPr>
      </w:pPr>
    </w:p>
    <w:p>
      <w:pPr>
        <w:pStyle w:val="5"/>
        <w:spacing w:before="104" w:line="360" w:lineRule="auto"/>
        <w:ind w:firstLine="556" w:firstLineChars="200"/>
        <w:jc w:val="both"/>
        <w:rPr>
          <w:spacing w:val="-6"/>
          <w:sz w:val="28"/>
          <w:szCs w:val="28"/>
          <w:lang w:eastAsia="zh-CN"/>
        </w:rPr>
      </w:pPr>
      <w:r>
        <w:rPr>
          <w:rFonts w:hint="eastAsia"/>
          <w:spacing w:val="-1"/>
          <w:sz w:val="28"/>
          <w:szCs w:val="28"/>
          <w:lang w:eastAsia="zh-CN"/>
        </w:rPr>
        <w:t>根据招标文件规定，格式内容自拟……</w:t>
      </w: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p>
    <w:p>
      <w:pPr>
        <w:pStyle w:val="5"/>
        <w:spacing w:before="104" w:line="360" w:lineRule="auto"/>
        <w:jc w:val="center"/>
        <w:outlineLvl w:val="0"/>
        <w:rPr>
          <w:b/>
          <w:bCs/>
          <w:spacing w:val="-1"/>
          <w:sz w:val="28"/>
          <w:szCs w:val="28"/>
          <w:lang w:eastAsia="zh-CN"/>
        </w:rPr>
      </w:pPr>
      <w:r>
        <w:rPr>
          <w:rFonts w:hint="eastAsia"/>
          <w:b/>
          <w:bCs/>
          <w:spacing w:val="-1"/>
          <w:sz w:val="28"/>
          <w:szCs w:val="28"/>
          <w:lang w:eastAsia="zh-CN"/>
        </w:rPr>
        <w:t>四、其他方法</w:t>
      </w:r>
    </w:p>
    <w:p>
      <w:pPr>
        <w:pStyle w:val="5"/>
        <w:spacing w:before="75" w:line="360" w:lineRule="auto"/>
        <w:rPr>
          <w:spacing w:val="-6"/>
          <w:sz w:val="28"/>
          <w:szCs w:val="28"/>
          <w:lang w:eastAsia="zh-CN"/>
        </w:rPr>
      </w:pPr>
    </w:p>
    <w:p>
      <w:pPr>
        <w:pStyle w:val="5"/>
        <w:spacing w:before="104" w:line="360" w:lineRule="auto"/>
        <w:ind w:firstLine="556" w:firstLineChars="200"/>
        <w:jc w:val="both"/>
        <w:rPr>
          <w:spacing w:val="-1"/>
          <w:sz w:val="28"/>
          <w:szCs w:val="28"/>
          <w:lang w:eastAsia="zh-CN"/>
        </w:rPr>
      </w:pPr>
      <w:r>
        <w:rPr>
          <w:rFonts w:hint="eastAsia"/>
          <w:spacing w:val="-1"/>
          <w:sz w:val="28"/>
          <w:szCs w:val="28"/>
          <w:lang w:eastAsia="zh-CN"/>
        </w:rPr>
        <w:t>具体描述：</w:t>
      </w:r>
    </w:p>
    <w:p>
      <w:pPr>
        <w:pStyle w:val="5"/>
        <w:spacing w:before="104" w:line="360" w:lineRule="auto"/>
        <w:ind w:firstLine="556" w:firstLineChars="200"/>
        <w:jc w:val="both"/>
        <w:rPr>
          <w:spacing w:val="-1"/>
          <w:sz w:val="28"/>
          <w:szCs w:val="28"/>
          <w:lang w:eastAsia="zh-CN"/>
        </w:rPr>
      </w:pPr>
      <w:r>
        <w:rPr>
          <w:rFonts w:hint="eastAsia"/>
          <w:spacing w:val="-1"/>
          <w:sz w:val="28"/>
          <w:szCs w:val="28"/>
          <w:lang w:eastAsia="zh-CN"/>
        </w:rPr>
        <w:t>格式内容自拟……</w:t>
      </w:r>
    </w:p>
    <w:p>
      <w:pPr>
        <w:rPr>
          <w:b/>
          <w:bCs/>
          <w:spacing w:val="-6"/>
          <w:sz w:val="28"/>
          <w:szCs w:val="28"/>
          <w:lang w:eastAsia="zh-CN"/>
        </w:rPr>
      </w:pPr>
      <w:r>
        <w:rPr>
          <w:rFonts w:hint="eastAsia"/>
          <w:b/>
          <w:bCs/>
          <w:spacing w:val="-6"/>
          <w:sz w:val="28"/>
          <w:szCs w:val="28"/>
          <w:lang w:eastAsia="zh-CN"/>
        </w:rPr>
        <w:br w:type="page"/>
      </w:r>
    </w:p>
    <w:p>
      <w:pPr>
        <w:pStyle w:val="5"/>
        <w:spacing w:before="104" w:line="360" w:lineRule="auto"/>
        <w:jc w:val="center"/>
        <w:outlineLvl w:val="0"/>
        <w:rPr>
          <w:b/>
          <w:bCs/>
          <w:spacing w:val="-6"/>
          <w:sz w:val="28"/>
          <w:szCs w:val="28"/>
          <w:lang w:eastAsia="zh-CN"/>
        </w:rPr>
      </w:pPr>
      <w:r>
        <w:rPr>
          <w:rFonts w:hint="eastAsia"/>
          <w:b/>
          <w:bCs/>
          <w:spacing w:val="-6"/>
          <w:sz w:val="28"/>
          <w:szCs w:val="28"/>
          <w:lang w:eastAsia="zh-CN"/>
        </w:rPr>
        <w:t>附件10  定标委员会成员综合评定意见表</w:t>
      </w:r>
      <w:bookmarkEnd w:id="13"/>
    </w:p>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4" w:hRule="atLeast"/>
        </w:trPr>
        <w:tc>
          <w:tcPr>
            <w:tcW w:w="8522" w:type="dxa"/>
            <w:noWrap/>
          </w:tcPr>
          <w:p>
            <w:pPr>
              <w:spacing w:line="360" w:lineRule="auto"/>
              <w:rPr>
                <w:sz w:val="28"/>
                <w:szCs w:val="28"/>
                <w:lang w:eastAsia="zh-CN"/>
              </w:rPr>
            </w:pPr>
            <w:r>
              <w:rPr>
                <w:rFonts w:hint="eastAsia"/>
                <w:b/>
                <w:bCs/>
                <w:sz w:val="28"/>
                <w:szCs w:val="28"/>
                <w:lang w:eastAsia="zh-CN"/>
              </w:rPr>
              <w:t>未排序的中标候选人名称：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2" w:hRule="atLeast"/>
        </w:trPr>
        <w:tc>
          <w:tcPr>
            <w:tcW w:w="8522" w:type="dxa"/>
            <w:noWrap/>
          </w:tcPr>
          <w:p>
            <w:pPr>
              <w:spacing w:line="360" w:lineRule="auto"/>
              <w:rPr>
                <w:sz w:val="28"/>
                <w:szCs w:val="28"/>
              </w:rPr>
            </w:pPr>
            <w:r>
              <w:rPr>
                <w:rFonts w:hint="eastAsia"/>
                <w:b/>
                <w:bCs/>
                <w:sz w:val="28"/>
                <w:szCs w:val="28"/>
              </w:rPr>
              <w:t>符合性鉴定: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6" w:hRule="atLeast"/>
        </w:trPr>
        <w:tc>
          <w:tcPr>
            <w:tcW w:w="8522" w:type="dxa"/>
            <w:noWrap/>
          </w:tcPr>
          <w:p>
            <w:pPr>
              <w:spacing w:line="360" w:lineRule="auto"/>
              <w:rPr>
                <w:b/>
                <w:bCs/>
                <w:sz w:val="28"/>
                <w:szCs w:val="28"/>
              </w:rPr>
            </w:pPr>
            <w:r>
              <w:rPr>
                <w:rFonts w:hint="eastAsia"/>
                <w:b/>
                <w:bCs/>
                <w:sz w:val="28"/>
                <w:szCs w:val="28"/>
              </w:rPr>
              <w:t>定标委员会签字：</w:t>
            </w:r>
          </w:p>
        </w:tc>
      </w:tr>
    </w:tbl>
    <w:p>
      <w:pPr>
        <w:spacing w:line="360" w:lineRule="auto"/>
        <w:jc w:val="center"/>
        <w:rPr>
          <w:b/>
          <w:bCs/>
          <w:spacing w:val="-4"/>
          <w:sz w:val="28"/>
          <w:szCs w:val="28"/>
        </w:rPr>
      </w:pPr>
      <w:r>
        <w:rPr>
          <w:rFonts w:hint="eastAsia"/>
          <w:b/>
          <w:bCs/>
          <w:spacing w:val="-4"/>
          <w:sz w:val="28"/>
          <w:szCs w:val="28"/>
        </w:rPr>
        <w:br w:type="page"/>
      </w:r>
    </w:p>
    <w:p>
      <w:pPr>
        <w:pStyle w:val="5"/>
        <w:spacing w:before="104" w:line="360" w:lineRule="auto"/>
        <w:jc w:val="center"/>
        <w:outlineLvl w:val="0"/>
        <w:rPr>
          <w:b/>
          <w:bCs/>
          <w:spacing w:val="-6"/>
          <w:sz w:val="28"/>
          <w:szCs w:val="28"/>
          <w:lang w:eastAsia="zh-CN"/>
        </w:rPr>
      </w:pPr>
      <w:bookmarkStart w:id="14" w:name="_Toc20046"/>
      <w:r>
        <w:rPr>
          <w:rFonts w:hint="eastAsia"/>
          <w:b/>
          <w:bCs/>
          <w:spacing w:val="-6"/>
          <w:sz w:val="28"/>
          <w:szCs w:val="28"/>
          <w:lang w:eastAsia="zh-CN"/>
        </w:rPr>
        <w:t>附件11  排序的中标候选人名单</w:t>
      </w:r>
      <w:bookmarkEnd w:id="14"/>
    </w:p>
    <w:p>
      <w:pPr>
        <w:pStyle w:val="5"/>
        <w:spacing w:before="184" w:line="360" w:lineRule="auto"/>
        <w:ind w:left="604"/>
        <w:rPr>
          <w:spacing w:val="-1"/>
          <w:sz w:val="28"/>
          <w:szCs w:val="28"/>
          <w:lang w:eastAsia="zh-CN"/>
        </w:rPr>
      </w:pPr>
      <w:r>
        <w:rPr>
          <w:rFonts w:hint="eastAsia"/>
          <w:spacing w:val="-1"/>
          <w:sz w:val="28"/>
          <w:szCs w:val="28"/>
          <w:lang w:eastAsia="zh-CN"/>
        </w:rPr>
        <w:t>工程名称：</w:t>
      </w:r>
    </w:p>
    <w:p>
      <w:pPr>
        <w:pStyle w:val="5"/>
        <w:spacing w:before="184" w:line="360" w:lineRule="auto"/>
        <w:ind w:left="604"/>
        <w:rPr>
          <w:spacing w:val="-1"/>
          <w:sz w:val="28"/>
          <w:szCs w:val="28"/>
          <w:lang w:eastAsia="zh-CN"/>
        </w:rPr>
      </w:pPr>
      <w:r>
        <w:rPr>
          <w:rFonts w:hint="eastAsia"/>
          <w:spacing w:val="-1"/>
          <w:sz w:val="28"/>
          <w:szCs w:val="28"/>
          <w:lang w:eastAsia="zh-CN"/>
        </w:rPr>
        <w:t>招标编号：</w:t>
      </w:r>
    </w:p>
    <w:p>
      <w:pPr>
        <w:pStyle w:val="5"/>
        <w:spacing w:before="184" w:line="360" w:lineRule="auto"/>
        <w:ind w:left="604"/>
        <w:rPr>
          <w:spacing w:val="-1"/>
          <w:sz w:val="28"/>
          <w:szCs w:val="28"/>
          <w:lang w:eastAsia="zh-CN"/>
        </w:rPr>
      </w:pPr>
      <w:r>
        <w:rPr>
          <w:rFonts w:hint="eastAsia"/>
          <w:spacing w:val="-1"/>
          <w:sz w:val="28"/>
          <w:szCs w:val="28"/>
          <w:lang w:eastAsia="zh-CN"/>
        </w:rPr>
        <w:t>定标时间：</w:t>
      </w:r>
    </w:p>
    <w:tbl>
      <w:tblPr>
        <w:tblStyle w:val="16"/>
        <w:tblW w:w="5054"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607"/>
        <w:gridCol w:w="1400"/>
        <w:gridCol w:w="1254"/>
        <w:gridCol w:w="1454"/>
        <w:gridCol w:w="1616"/>
        <w:gridCol w:w="1272"/>
        <w:gridCol w:w="83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0" w:hRule="atLeast"/>
        </w:trPr>
        <w:tc>
          <w:tcPr>
            <w:tcW w:w="360" w:type="pct"/>
            <w:vAlign w:val="center"/>
          </w:tcPr>
          <w:p>
            <w:pPr>
              <w:pStyle w:val="19"/>
              <w:spacing w:before="115" w:line="360" w:lineRule="auto"/>
              <w:jc w:val="center"/>
              <w:rPr>
                <w:rFonts w:ascii="仿宋" w:hAnsi="仿宋" w:eastAsia="仿宋" w:cs="仿宋"/>
                <w:sz w:val="28"/>
                <w:szCs w:val="28"/>
                <w:lang w:eastAsia="zh-CN"/>
              </w:rPr>
            </w:pPr>
            <w:r>
              <w:rPr>
                <w:rFonts w:hint="eastAsia" w:ascii="仿宋" w:hAnsi="仿宋" w:eastAsia="仿宋" w:cs="仿宋"/>
                <w:sz w:val="28"/>
                <w:szCs w:val="28"/>
                <w:lang w:eastAsia="zh-CN"/>
              </w:rPr>
              <w:t>序号</w:t>
            </w:r>
          </w:p>
        </w:tc>
        <w:tc>
          <w:tcPr>
            <w:tcW w:w="830" w:type="pct"/>
            <w:shd w:val="clear" w:color="auto" w:fill="auto"/>
            <w:vAlign w:val="center"/>
          </w:tcPr>
          <w:p>
            <w:pPr>
              <w:pStyle w:val="19"/>
              <w:spacing w:before="115" w:line="360" w:lineRule="auto"/>
              <w:jc w:val="center"/>
              <w:rPr>
                <w:rFonts w:ascii="仿宋" w:hAnsi="仿宋" w:eastAsia="仿宋" w:cs="仿宋"/>
                <w:kern w:val="2"/>
                <w:sz w:val="28"/>
                <w:szCs w:val="28"/>
              </w:rPr>
            </w:pPr>
            <w:r>
              <w:rPr>
                <w:rFonts w:hint="eastAsia" w:ascii="仿宋" w:hAnsi="仿宋" w:eastAsia="仿宋" w:cs="仿宋"/>
                <w:kern w:val="2"/>
                <w:sz w:val="28"/>
                <w:szCs w:val="28"/>
              </w:rPr>
              <w:t>中标候选人名称</w:t>
            </w:r>
          </w:p>
        </w:tc>
        <w:tc>
          <w:tcPr>
            <w:tcW w:w="743" w:type="pct"/>
            <w:vAlign w:val="center"/>
          </w:tcPr>
          <w:p>
            <w:pPr>
              <w:pStyle w:val="19"/>
              <w:spacing w:before="114" w:line="360" w:lineRule="auto"/>
              <w:jc w:val="center"/>
              <w:rPr>
                <w:rFonts w:ascii="仿宋" w:hAnsi="仿宋" w:eastAsia="仿宋" w:cs="仿宋"/>
                <w:sz w:val="28"/>
                <w:szCs w:val="28"/>
                <w:lang w:eastAsia="zh-CN"/>
              </w:rPr>
            </w:pPr>
            <w:r>
              <w:rPr>
                <w:rFonts w:hint="eastAsia" w:ascii="仿宋" w:hAnsi="仿宋" w:eastAsia="仿宋" w:cs="仿宋"/>
                <w:sz w:val="28"/>
                <w:szCs w:val="28"/>
                <w:lang w:eastAsia="zh-CN"/>
              </w:rPr>
              <w:t>投标报价（元）</w:t>
            </w:r>
          </w:p>
        </w:tc>
        <w:tc>
          <w:tcPr>
            <w:tcW w:w="862" w:type="pct"/>
            <w:vAlign w:val="center"/>
          </w:tcPr>
          <w:p>
            <w:pPr>
              <w:pStyle w:val="19"/>
              <w:spacing w:before="114" w:line="360" w:lineRule="auto"/>
              <w:jc w:val="center"/>
              <w:rPr>
                <w:rFonts w:ascii="仿宋" w:hAnsi="仿宋" w:eastAsia="仿宋" w:cs="仿宋"/>
                <w:sz w:val="28"/>
                <w:szCs w:val="28"/>
              </w:rPr>
            </w:pPr>
            <w:r>
              <w:rPr>
                <w:rFonts w:hint="eastAsia" w:ascii="仿宋" w:hAnsi="仿宋" w:eastAsia="仿宋" w:cs="仿宋"/>
                <w:sz w:val="28"/>
                <w:szCs w:val="28"/>
              </w:rPr>
              <w:t>项目负责人姓名</w:t>
            </w:r>
          </w:p>
        </w:tc>
        <w:tc>
          <w:tcPr>
            <w:tcW w:w="958" w:type="pct"/>
            <w:vAlign w:val="center"/>
          </w:tcPr>
          <w:p>
            <w:pPr>
              <w:pStyle w:val="19"/>
              <w:spacing w:before="114" w:line="360" w:lineRule="auto"/>
              <w:jc w:val="center"/>
              <w:rPr>
                <w:rFonts w:ascii="仿宋" w:hAnsi="仿宋" w:eastAsia="仿宋" w:cs="仿宋"/>
                <w:sz w:val="28"/>
                <w:szCs w:val="28"/>
                <w:lang w:eastAsia="zh-CN"/>
              </w:rPr>
            </w:pPr>
            <w:r>
              <w:rPr>
                <w:rFonts w:hint="eastAsia" w:ascii="仿宋" w:hAnsi="仿宋" w:eastAsia="仿宋" w:cs="仿宋"/>
                <w:sz w:val="28"/>
                <w:szCs w:val="28"/>
                <w:lang w:eastAsia="zh-CN"/>
              </w:rPr>
              <w:t>……</w:t>
            </w:r>
          </w:p>
        </w:tc>
        <w:tc>
          <w:tcPr>
            <w:tcW w:w="754" w:type="pct"/>
            <w:vAlign w:val="center"/>
          </w:tcPr>
          <w:p>
            <w:pPr>
              <w:pStyle w:val="19"/>
              <w:spacing w:before="114" w:line="360" w:lineRule="auto"/>
              <w:jc w:val="center"/>
              <w:rPr>
                <w:rFonts w:ascii="仿宋" w:hAnsi="仿宋" w:eastAsia="仿宋" w:cs="仿宋"/>
                <w:sz w:val="28"/>
                <w:szCs w:val="28"/>
              </w:rPr>
            </w:pPr>
            <w:r>
              <w:rPr>
                <w:rFonts w:hint="eastAsia" w:ascii="仿宋" w:hAnsi="仿宋" w:eastAsia="仿宋" w:cs="仿宋"/>
                <w:sz w:val="28"/>
                <w:szCs w:val="28"/>
                <w:lang w:eastAsia="zh-CN"/>
              </w:rPr>
              <w:t>……</w:t>
            </w:r>
          </w:p>
        </w:tc>
        <w:tc>
          <w:tcPr>
            <w:tcW w:w="494" w:type="pct"/>
            <w:vAlign w:val="center"/>
          </w:tcPr>
          <w:p>
            <w:pPr>
              <w:pStyle w:val="19"/>
              <w:spacing w:before="114" w:line="360" w:lineRule="auto"/>
              <w:jc w:val="center"/>
              <w:rPr>
                <w:rFonts w:ascii="仿宋" w:hAnsi="仿宋" w:eastAsia="仿宋" w:cs="仿宋"/>
                <w:sz w:val="28"/>
                <w:szCs w:val="28"/>
              </w:rPr>
            </w:pPr>
            <w:r>
              <w:rPr>
                <w:rFonts w:hint="eastAsia" w:ascii="仿宋" w:hAnsi="仿宋" w:eastAsia="仿宋" w:cs="仿宋"/>
                <w:sz w:val="28"/>
                <w:szCs w:val="28"/>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2" w:hRule="atLeast"/>
        </w:trPr>
        <w:tc>
          <w:tcPr>
            <w:tcW w:w="360" w:type="pct"/>
            <w:vAlign w:val="center"/>
          </w:tcPr>
          <w:p>
            <w:pPr>
              <w:pStyle w:val="19"/>
              <w:spacing w:before="291" w:line="360" w:lineRule="auto"/>
              <w:jc w:val="center"/>
              <w:rPr>
                <w:rFonts w:ascii="仿宋" w:hAnsi="仿宋" w:eastAsia="仿宋" w:cs="仿宋"/>
                <w:sz w:val="28"/>
                <w:szCs w:val="28"/>
              </w:rPr>
            </w:pPr>
            <w:r>
              <w:rPr>
                <w:rFonts w:hint="eastAsia" w:ascii="仿宋" w:hAnsi="仿宋" w:eastAsia="仿宋" w:cs="仿宋"/>
                <w:sz w:val="28"/>
                <w:szCs w:val="28"/>
              </w:rPr>
              <w:t>1</w:t>
            </w:r>
          </w:p>
        </w:tc>
        <w:tc>
          <w:tcPr>
            <w:tcW w:w="830" w:type="pct"/>
            <w:vAlign w:val="center"/>
          </w:tcPr>
          <w:p>
            <w:pPr>
              <w:pStyle w:val="19"/>
              <w:spacing w:before="230" w:line="360" w:lineRule="auto"/>
              <w:ind w:left="440"/>
              <w:jc w:val="center"/>
              <w:rPr>
                <w:rFonts w:ascii="仿宋" w:hAnsi="仿宋" w:eastAsia="仿宋" w:cs="仿宋"/>
                <w:sz w:val="28"/>
                <w:szCs w:val="28"/>
              </w:rPr>
            </w:pPr>
          </w:p>
        </w:tc>
        <w:tc>
          <w:tcPr>
            <w:tcW w:w="743" w:type="pct"/>
            <w:vAlign w:val="center"/>
          </w:tcPr>
          <w:p>
            <w:pPr>
              <w:pStyle w:val="19"/>
              <w:spacing w:before="292" w:line="360" w:lineRule="auto"/>
              <w:ind w:left="728"/>
              <w:jc w:val="center"/>
              <w:rPr>
                <w:rFonts w:ascii="仿宋" w:hAnsi="仿宋" w:eastAsia="仿宋" w:cs="仿宋"/>
                <w:sz w:val="28"/>
                <w:szCs w:val="28"/>
              </w:rPr>
            </w:pPr>
          </w:p>
        </w:tc>
        <w:tc>
          <w:tcPr>
            <w:tcW w:w="862" w:type="pct"/>
            <w:vAlign w:val="center"/>
          </w:tcPr>
          <w:p>
            <w:pPr>
              <w:pStyle w:val="19"/>
              <w:spacing w:before="292" w:line="360" w:lineRule="auto"/>
              <w:ind w:left="728"/>
              <w:jc w:val="center"/>
              <w:rPr>
                <w:rFonts w:ascii="仿宋" w:hAnsi="仿宋" w:eastAsia="仿宋" w:cs="仿宋"/>
                <w:sz w:val="28"/>
                <w:szCs w:val="28"/>
              </w:rPr>
            </w:pPr>
          </w:p>
        </w:tc>
        <w:tc>
          <w:tcPr>
            <w:tcW w:w="958" w:type="pct"/>
            <w:vAlign w:val="center"/>
          </w:tcPr>
          <w:p>
            <w:pPr>
              <w:pStyle w:val="19"/>
              <w:spacing w:before="292" w:line="360" w:lineRule="auto"/>
              <w:ind w:left="728"/>
              <w:jc w:val="center"/>
              <w:rPr>
                <w:rFonts w:ascii="仿宋" w:hAnsi="仿宋" w:eastAsia="仿宋" w:cs="仿宋"/>
                <w:sz w:val="28"/>
                <w:szCs w:val="28"/>
              </w:rPr>
            </w:pPr>
          </w:p>
        </w:tc>
        <w:tc>
          <w:tcPr>
            <w:tcW w:w="754" w:type="pct"/>
            <w:vAlign w:val="center"/>
          </w:tcPr>
          <w:p>
            <w:pPr>
              <w:pStyle w:val="19"/>
              <w:spacing w:before="292" w:line="360" w:lineRule="auto"/>
              <w:ind w:left="728"/>
              <w:jc w:val="center"/>
              <w:rPr>
                <w:rFonts w:ascii="仿宋" w:hAnsi="仿宋" w:eastAsia="仿宋" w:cs="仿宋"/>
                <w:sz w:val="28"/>
                <w:szCs w:val="28"/>
              </w:rPr>
            </w:pPr>
          </w:p>
        </w:tc>
        <w:tc>
          <w:tcPr>
            <w:tcW w:w="494" w:type="pct"/>
            <w:vAlign w:val="center"/>
          </w:tcPr>
          <w:p>
            <w:pPr>
              <w:pStyle w:val="19"/>
              <w:spacing w:before="292" w:line="360" w:lineRule="auto"/>
              <w:ind w:left="728"/>
              <w:jc w:val="center"/>
              <w:rPr>
                <w:rFonts w:ascii="仿宋" w:hAnsi="仿宋" w:eastAsia="仿宋" w:cs="仿宋"/>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3" w:hRule="atLeast"/>
        </w:trPr>
        <w:tc>
          <w:tcPr>
            <w:tcW w:w="360" w:type="pct"/>
            <w:vAlign w:val="center"/>
          </w:tcPr>
          <w:p>
            <w:pPr>
              <w:pStyle w:val="19"/>
              <w:spacing w:before="294" w:line="360" w:lineRule="auto"/>
              <w:jc w:val="center"/>
              <w:rPr>
                <w:rFonts w:ascii="仿宋" w:hAnsi="仿宋" w:eastAsia="仿宋" w:cs="仿宋"/>
                <w:sz w:val="28"/>
                <w:szCs w:val="28"/>
              </w:rPr>
            </w:pPr>
            <w:r>
              <w:rPr>
                <w:rFonts w:hint="eastAsia" w:ascii="仿宋" w:hAnsi="仿宋" w:eastAsia="仿宋" w:cs="仿宋"/>
                <w:sz w:val="28"/>
                <w:szCs w:val="28"/>
              </w:rPr>
              <w:t>2</w:t>
            </w:r>
          </w:p>
        </w:tc>
        <w:tc>
          <w:tcPr>
            <w:tcW w:w="830" w:type="pct"/>
            <w:vAlign w:val="center"/>
          </w:tcPr>
          <w:p>
            <w:pPr>
              <w:pStyle w:val="19"/>
              <w:spacing w:before="233" w:line="360" w:lineRule="auto"/>
              <w:ind w:left="1040"/>
              <w:jc w:val="center"/>
              <w:rPr>
                <w:rFonts w:ascii="仿宋" w:hAnsi="仿宋" w:eastAsia="仿宋" w:cs="仿宋"/>
                <w:sz w:val="28"/>
                <w:szCs w:val="28"/>
              </w:rPr>
            </w:pPr>
          </w:p>
        </w:tc>
        <w:tc>
          <w:tcPr>
            <w:tcW w:w="743" w:type="pct"/>
            <w:vAlign w:val="center"/>
          </w:tcPr>
          <w:p>
            <w:pPr>
              <w:pStyle w:val="19"/>
              <w:spacing w:before="296" w:line="360" w:lineRule="auto"/>
              <w:ind w:left="728"/>
              <w:jc w:val="center"/>
              <w:rPr>
                <w:rFonts w:ascii="仿宋" w:hAnsi="仿宋" w:eastAsia="仿宋" w:cs="仿宋"/>
                <w:sz w:val="28"/>
                <w:szCs w:val="28"/>
              </w:rPr>
            </w:pPr>
          </w:p>
        </w:tc>
        <w:tc>
          <w:tcPr>
            <w:tcW w:w="862" w:type="pct"/>
            <w:vAlign w:val="center"/>
          </w:tcPr>
          <w:p>
            <w:pPr>
              <w:pStyle w:val="19"/>
              <w:spacing w:before="296" w:line="360" w:lineRule="auto"/>
              <w:ind w:left="728"/>
              <w:jc w:val="center"/>
              <w:rPr>
                <w:rFonts w:ascii="仿宋" w:hAnsi="仿宋" w:eastAsia="仿宋" w:cs="仿宋"/>
                <w:sz w:val="28"/>
                <w:szCs w:val="28"/>
              </w:rPr>
            </w:pPr>
          </w:p>
        </w:tc>
        <w:tc>
          <w:tcPr>
            <w:tcW w:w="958" w:type="pct"/>
            <w:vAlign w:val="center"/>
          </w:tcPr>
          <w:p>
            <w:pPr>
              <w:pStyle w:val="19"/>
              <w:spacing w:before="296" w:line="360" w:lineRule="auto"/>
              <w:ind w:left="728"/>
              <w:jc w:val="center"/>
              <w:rPr>
                <w:rFonts w:ascii="仿宋" w:hAnsi="仿宋" w:eastAsia="仿宋" w:cs="仿宋"/>
                <w:sz w:val="28"/>
                <w:szCs w:val="28"/>
              </w:rPr>
            </w:pPr>
          </w:p>
        </w:tc>
        <w:tc>
          <w:tcPr>
            <w:tcW w:w="754" w:type="pct"/>
            <w:vAlign w:val="center"/>
          </w:tcPr>
          <w:p>
            <w:pPr>
              <w:pStyle w:val="19"/>
              <w:spacing w:before="296" w:line="360" w:lineRule="auto"/>
              <w:ind w:left="728"/>
              <w:jc w:val="center"/>
              <w:rPr>
                <w:rFonts w:ascii="仿宋" w:hAnsi="仿宋" w:eastAsia="仿宋" w:cs="仿宋"/>
                <w:sz w:val="28"/>
                <w:szCs w:val="28"/>
              </w:rPr>
            </w:pPr>
          </w:p>
        </w:tc>
        <w:tc>
          <w:tcPr>
            <w:tcW w:w="494" w:type="pct"/>
            <w:vAlign w:val="center"/>
          </w:tcPr>
          <w:p>
            <w:pPr>
              <w:pStyle w:val="19"/>
              <w:spacing w:before="296" w:line="360" w:lineRule="auto"/>
              <w:ind w:left="728"/>
              <w:jc w:val="center"/>
              <w:rPr>
                <w:rFonts w:ascii="仿宋" w:hAnsi="仿宋" w:eastAsia="仿宋" w:cs="仿宋"/>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1" w:hRule="atLeast"/>
        </w:trPr>
        <w:tc>
          <w:tcPr>
            <w:tcW w:w="360" w:type="pct"/>
            <w:vAlign w:val="center"/>
          </w:tcPr>
          <w:p>
            <w:pPr>
              <w:pStyle w:val="19"/>
              <w:spacing w:before="285" w:line="360" w:lineRule="auto"/>
              <w:jc w:val="center"/>
              <w:rPr>
                <w:rFonts w:ascii="仿宋" w:hAnsi="仿宋" w:eastAsia="仿宋" w:cs="仿宋"/>
                <w:sz w:val="28"/>
                <w:szCs w:val="28"/>
              </w:rPr>
            </w:pPr>
            <w:r>
              <w:rPr>
                <w:rFonts w:hint="eastAsia" w:ascii="仿宋" w:hAnsi="仿宋" w:eastAsia="仿宋" w:cs="仿宋"/>
                <w:sz w:val="28"/>
                <w:szCs w:val="28"/>
              </w:rPr>
              <w:t>3</w:t>
            </w:r>
          </w:p>
        </w:tc>
        <w:tc>
          <w:tcPr>
            <w:tcW w:w="830" w:type="pct"/>
            <w:vAlign w:val="center"/>
          </w:tcPr>
          <w:p>
            <w:pPr>
              <w:pStyle w:val="19"/>
              <w:spacing w:before="223" w:line="360" w:lineRule="auto"/>
              <w:ind w:left="681"/>
              <w:jc w:val="center"/>
              <w:rPr>
                <w:rFonts w:ascii="仿宋" w:hAnsi="仿宋" w:eastAsia="仿宋" w:cs="仿宋"/>
                <w:sz w:val="28"/>
                <w:szCs w:val="28"/>
              </w:rPr>
            </w:pPr>
          </w:p>
        </w:tc>
        <w:tc>
          <w:tcPr>
            <w:tcW w:w="743" w:type="pct"/>
            <w:vAlign w:val="center"/>
          </w:tcPr>
          <w:p>
            <w:pPr>
              <w:pStyle w:val="19"/>
              <w:spacing w:before="285" w:line="360" w:lineRule="auto"/>
              <w:ind w:left="728"/>
              <w:jc w:val="center"/>
              <w:rPr>
                <w:rFonts w:ascii="仿宋" w:hAnsi="仿宋" w:eastAsia="仿宋" w:cs="仿宋"/>
                <w:sz w:val="28"/>
                <w:szCs w:val="28"/>
              </w:rPr>
            </w:pPr>
          </w:p>
        </w:tc>
        <w:tc>
          <w:tcPr>
            <w:tcW w:w="862" w:type="pct"/>
            <w:vAlign w:val="center"/>
          </w:tcPr>
          <w:p>
            <w:pPr>
              <w:pStyle w:val="19"/>
              <w:spacing w:before="285" w:line="360" w:lineRule="auto"/>
              <w:ind w:left="728"/>
              <w:jc w:val="center"/>
              <w:rPr>
                <w:rFonts w:ascii="仿宋" w:hAnsi="仿宋" w:eastAsia="仿宋" w:cs="仿宋"/>
                <w:sz w:val="28"/>
                <w:szCs w:val="28"/>
              </w:rPr>
            </w:pPr>
          </w:p>
        </w:tc>
        <w:tc>
          <w:tcPr>
            <w:tcW w:w="958" w:type="pct"/>
            <w:vAlign w:val="center"/>
          </w:tcPr>
          <w:p>
            <w:pPr>
              <w:pStyle w:val="19"/>
              <w:spacing w:before="285" w:line="360" w:lineRule="auto"/>
              <w:ind w:left="728"/>
              <w:jc w:val="center"/>
              <w:rPr>
                <w:rFonts w:ascii="仿宋" w:hAnsi="仿宋" w:eastAsia="仿宋" w:cs="仿宋"/>
                <w:sz w:val="28"/>
                <w:szCs w:val="28"/>
              </w:rPr>
            </w:pPr>
          </w:p>
        </w:tc>
        <w:tc>
          <w:tcPr>
            <w:tcW w:w="754" w:type="pct"/>
            <w:vAlign w:val="center"/>
          </w:tcPr>
          <w:p>
            <w:pPr>
              <w:pStyle w:val="19"/>
              <w:spacing w:before="285" w:line="360" w:lineRule="auto"/>
              <w:ind w:left="728"/>
              <w:jc w:val="center"/>
              <w:rPr>
                <w:rFonts w:ascii="仿宋" w:hAnsi="仿宋" w:eastAsia="仿宋" w:cs="仿宋"/>
                <w:sz w:val="28"/>
                <w:szCs w:val="28"/>
              </w:rPr>
            </w:pPr>
          </w:p>
        </w:tc>
        <w:tc>
          <w:tcPr>
            <w:tcW w:w="494" w:type="pct"/>
            <w:vAlign w:val="center"/>
          </w:tcPr>
          <w:p>
            <w:pPr>
              <w:pStyle w:val="19"/>
              <w:spacing w:before="285" w:line="360" w:lineRule="auto"/>
              <w:ind w:left="728"/>
              <w:jc w:val="center"/>
              <w:rPr>
                <w:rFonts w:ascii="仿宋" w:hAnsi="仿宋" w:eastAsia="仿宋" w:cs="仿宋"/>
                <w:sz w:val="28"/>
                <w:szCs w:val="28"/>
              </w:rPr>
            </w:pPr>
          </w:p>
        </w:tc>
      </w:tr>
    </w:tbl>
    <w:p>
      <w:pPr>
        <w:spacing w:line="360" w:lineRule="auto"/>
        <w:rPr>
          <w:b/>
          <w:bCs/>
          <w:spacing w:val="-4"/>
          <w:sz w:val="28"/>
          <w:szCs w:val="28"/>
          <w:lang w:eastAsia="zh-CN"/>
        </w:rPr>
      </w:pPr>
    </w:p>
    <w:p>
      <w:pPr>
        <w:pStyle w:val="5"/>
        <w:spacing w:before="44" w:line="360" w:lineRule="auto"/>
        <w:ind w:left="45"/>
        <w:rPr>
          <w:sz w:val="28"/>
          <w:szCs w:val="28"/>
          <w:lang w:eastAsia="zh-CN"/>
        </w:rPr>
      </w:pPr>
      <w:bookmarkStart w:id="15" w:name="_Toc5068"/>
      <w:r>
        <w:rPr>
          <w:rFonts w:hint="eastAsia"/>
          <w:sz w:val="28"/>
          <w:szCs w:val="28"/>
          <w:lang w:eastAsia="zh-CN"/>
        </w:rPr>
        <w:t>定标委员会全体成员签字：</w:t>
      </w:r>
    </w:p>
    <w:p>
      <w:pPr>
        <w:spacing w:line="360" w:lineRule="auto"/>
        <w:rPr>
          <w:b/>
          <w:bCs/>
          <w:spacing w:val="-6"/>
          <w:sz w:val="28"/>
          <w:szCs w:val="28"/>
          <w:lang w:eastAsia="zh-CN"/>
        </w:rPr>
      </w:pPr>
      <w:r>
        <w:rPr>
          <w:rFonts w:hint="eastAsia"/>
          <w:b/>
          <w:bCs/>
          <w:spacing w:val="-6"/>
          <w:sz w:val="28"/>
          <w:szCs w:val="28"/>
          <w:lang w:eastAsia="zh-CN"/>
        </w:rPr>
        <w:br w:type="page"/>
      </w:r>
    </w:p>
    <w:p>
      <w:pPr>
        <w:pStyle w:val="5"/>
        <w:spacing w:before="104" w:line="360" w:lineRule="auto"/>
        <w:jc w:val="center"/>
        <w:outlineLvl w:val="0"/>
        <w:rPr>
          <w:b/>
          <w:bCs/>
          <w:spacing w:val="-6"/>
          <w:sz w:val="28"/>
          <w:szCs w:val="28"/>
          <w:lang w:eastAsia="zh-CN"/>
        </w:rPr>
      </w:pPr>
      <w:r>
        <w:rPr>
          <w:rFonts w:hint="eastAsia"/>
          <w:b/>
          <w:bCs/>
          <w:spacing w:val="-6"/>
          <w:sz w:val="28"/>
          <w:szCs w:val="28"/>
          <w:lang w:eastAsia="zh-CN"/>
        </w:rPr>
        <w:t>附件12  预中标人名单</w:t>
      </w:r>
      <w:bookmarkEnd w:id="15"/>
    </w:p>
    <w:p>
      <w:pPr>
        <w:pStyle w:val="5"/>
        <w:spacing w:before="184" w:line="360" w:lineRule="auto"/>
        <w:ind w:left="604"/>
        <w:rPr>
          <w:spacing w:val="-1"/>
          <w:sz w:val="28"/>
          <w:szCs w:val="28"/>
          <w:lang w:eastAsia="zh-CN"/>
        </w:rPr>
      </w:pPr>
      <w:r>
        <w:rPr>
          <w:rFonts w:hint="eastAsia"/>
          <w:spacing w:val="-1"/>
          <w:sz w:val="28"/>
          <w:szCs w:val="28"/>
          <w:lang w:eastAsia="zh-CN"/>
        </w:rPr>
        <w:t>工程名称：</w:t>
      </w:r>
    </w:p>
    <w:p>
      <w:pPr>
        <w:pStyle w:val="5"/>
        <w:spacing w:before="184" w:line="360" w:lineRule="auto"/>
        <w:ind w:left="604"/>
        <w:rPr>
          <w:spacing w:val="-1"/>
          <w:sz w:val="28"/>
          <w:szCs w:val="28"/>
        </w:rPr>
      </w:pPr>
      <w:r>
        <w:rPr>
          <w:rFonts w:hint="eastAsia"/>
          <w:spacing w:val="-1"/>
          <w:sz w:val="28"/>
          <w:szCs w:val="28"/>
        </w:rPr>
        <w:t>招标编号：</w:t>
      </w:r>
    </w:p>
    <w:p>
      <w:pPr>
        <w:pStyle w:val="5"/>
        <w:spacing w:before="184" w:line="360" w:lineRule="auto"/>
        <w:ind w:left="604"/>
        <w:rPr>
          <w:spacing w:val="-1"/>
          <w:sz w:val="28"/>
          <w:szCs w:val="28"/>
        </w:rPr>
      </w:pPr>
      <w:r>
        <w:rPr>
          <w:rFonts w:hint="eastAsia"/>
          <w:spacing w:val="-1"/>
          <w:sz w:val="28"/>
          <w:szCs w:val="28"/>
        </w:rPr>
        <w:t>定标时间：</w:t>
      </w:r>
    </w:p>
    <w:tbl>
      <w:tblPr>
        <w:tblStyle w:val="16"/>
        <w:tblW w:w="4989"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600"/>
        <w:gridCol w:w="1044"/>
        <w:gridCol w:w="1349"/>
        <w:gridCol w:w="1349"/>
        <w:gridCol w:w="1544"/>
        <w:gridCol w:w="244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0" w:hRule="atLeast"/>
        </w:trPr>
        <w:tc>
          <w:tcPr>
            <w:tcW w:w="360" w:type="pct"/>
            <w:vAlign w:val="center"/>
          </w:tcPr>
          <w:p>
            <w:pPr>
              <w:pStyle w:val="19"/>
              <w:spacing w:before="115" w:line="360" w:lineRule="auto"/>
              <w:jc w:val="center"/>
              <w:rPr>
                <w:rFonts w:ascii="仿宋" w:hAnsi="仿宋" w:eastAsia="仿宋" w:cs="仿宋"/>
                <w:sz w:val="28"/>
                <w:szCs w:val="28"/>
                <w:lang w:eastAsia="zh-CN"/>
              </w:rPr>
            </w:pPr>
            <w:r>
              <w:rPr>
                <w:rFonts w:hint="eastAsia" w:ascii="仿宋" w:hAnsi="仿宋" w:eastAsia="仿宋" w:cs="仿宋"/>
                <w:sz w:val="28"/>
                <w:szCs w:val="28"/>
                <w:lang w:eastAsia="zh-CN"/>
              </w:rPr>
              <w:t>序号</w:t>
            </w:r>
          </w:p>
        </w:tc>
        <w:tc>
          <w:tcPr>
            <w:tcW w:w="627" w:type="pct"/>
            <w:shd w:val="clear" w:color="auto" w:fill="auto"/>
            <w:vAlign w:val="center"/>
          </w:tcPr>
          <w:p>
            <w:pPr>
              <w:pStyle w:val="19"/>
              <w:spacing w:before="115" w:line="360" w:lineRule="auto"/>
              <w:jc w:val="center"/>
              <w:rPr>
                <w:rFonts w:ascii="仿宋" w:hAnsi="仿宋" w:eastAsia="仿宋" w:cs="仿宋"/>
                <w:kern w:val="2"/>
                <w:sz w:val="28"/>
                <w:szCs w:val="28"/>
              </w:rPr>
            </w:pPr>
            <w:r>
              <w:rPr>
                <w:rFonts w:hint="eastAsia" w:ascii="仿宋" w:hAnsi="仿宋" w:eastAsia="仿宋" w:cs="仿宋"/>
                <w:kern w:val="2"/>
                <w:sz w:val="28"/>
                <w:szCs w:val="28"/>
              </w:rPr>
              <w:t>预中标人名称</w:t>
            </w:r>
          </w:p>
        </w:tc>
        <w:tc>
          <w:tcPr>
            <w:tcW w:w="810" w:type="pct"/>
            <w:vAlign w:val="center"/>
          </w:tcPr>
          <w:p>
            <w:pPr>
              <w:pStyle w:val="19"/>
              <w:spacing w:before="114" w:line="360" w:lineRule="auto"/>
              <w:jc w:val="center"/>
              <w:rPr>
                <w:rFonts w:ascii="仿宋" w:hAnsi="仿宋" w:eastAsia="仿宋" w:cs="仿宋"/>
                <w:sz w:val="28"/>
                <w:szCs w:val="28"/>
              </w:rPr>
            </w:pPr>
            <w:r>
              <w:rPr>
                <w:rFonts w:hint="eastAsia" w:ascii="仿宋" w:hAnsi="仿宋" w:eastAsia="仿宋" w:cs="仿宋"/>
                <w:sz w:val="28"/>
                <w:szCs w:val="28"/>
                <w:lang w:eastAsia="zh-CN"/>
              </w:rPr>
              <w:t>投标报价（元）</w:t>
            </w:r>
          </w:p>
        </w:tc>
        <w:tc>
          <w:tcPr>
            <w:tcW w:w="810" w:type="pct"/>
            <w:vAlign w:val="center"/>
          </w:tcPr>
          <w:p>
            <w:pPr>
              <w:pStyle w:val="19"/>
              <w:spacing w:before="114" w:line="360" w:lineRule="auto"/>
              <w:jc w:val="center"/>
              <w:rPr>
                <w:rFonts w:ascii="仿宋" w:hAnsi="仿宋" w:eastAsia="仿宋" w:cs="仿宋"/>
                <w:sz w:val="28"/>
                <w:szCs w:val="28"/>
              </w:rPr>
            </w:pPr>
            <w:r>
              <w:rPr>
                <w:rFonts w:hint="eastAsia" w:ascii="仿宋" w:hAnsi="仿宋" w:eastAsia="仿宋" w:cs="仿宋"/>
                <w:sz w:val="28"/>
                <w:szCs w:val="28"/>
              </w:rPr>
              <w:t>项目负责人姓名</w:t>
            </w:r>
          </w:p>
        </w:tc>
        <w:tc>
          <w:tcPr>
            <w:tcW w:w="927" w:type="pct"/>
            <w:vAlign w:val="center"/>
          </w:tcPr>
          <w:p>
            <w:pPr>
              <w:pStyle w:val="19"/>
              <w:spacing w:before="114" w:line="360" w:lineRule="auto"/>
              <w:jc w:val="center"/>
              <w:rPr>
                <w:rFonts w:ascii="仿宋" w:hAnsi="仿宋" w:eastAsia="仿宋" w:cs="仿宋"/>
                <w:sz w:val="28"/>
                <w:szCs w:val="28"/>
                <w:lang w:eastAsia="zh-CN"/>
              </w:rPr>
            </w:pPr>
            <w:r>
              <w:rPr>
                <w:rFonts w:hint="eastAsia" w:ascii="仿宋" w:hAnsi="仿宋" w:eastAsia="仿宋" w:cs="仿宋"/>
                <w:sz w:val="28"/>
                <w:szCs w:val="28"/>
                <w:lang w:eastAsia="zh-CN"/>
              </w:rPr>
              <w:t>……</w:t>
            </w:r>
          </w:p>
        </w:tc>
        <w:tc>
          <w:tcPr>
            <w:tcW w:w="1466" w:type="pct"/>
            <w:vAlign w:val="center"/>
          </w:tcPr>
          <w:p>
            <w:pPr>
              <w:pStyle w:val="19"/>
              <w:spacing w:before="114" w:line="360" w:lineRule="auto"/>
              <w:jc w:val="center"/>
              <w:rPr>
                <w:rFonts w:ascii="仿宋" w:hAnsi="仿宋" w:eastAsia="仿宋" w:cs="仿宋"/>
                <w:sz w:val="28"/>
                <w:szCs w:val="28"/>
                <w:lang w:eastAsia="zh-CN"/>
              </w:rPr>
            </w:pPr>
            <w:r>
              <w:rPr>
                <w:rFonts w:hint="eastAsia" w:ascii="仿宋" w:hAnsi="仿宋" w:eastAsia="仿宋" w:cs="仿宋"/>
                <w:sz w:val="28"/>
                <w:szCs w:val="28"/>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2" w:hRule="atLeast"/>
        </w:trPr>
        <w:tc>
          <w:tcPr>
            <w:tcW w:w="360" w:type="pct"/>
            <w:vAlign w:val="center"/>
          </w:tcPr>
          <w:p>
            <w:pPr>
              <w:pStyle w:val="19"/>
              <w:spacing w:before="291" w:line="360" w:lineRule="auto"/>
              <w:jc w:val="center"/>
              <w:rPr>
                <w:rFonts w:ascii="仿宋" w:hAnsi="仿宋" w:eastAsia="仿宋" w:cs="仿宋"/>
                <w:sz w:val="28"/>
                <w:szCs w:val="28"/>
              </w:rPr>
            </w:pPr>
            <w:r>
              <w:rPr>
                <w:rFonts w:hint="eastAsia" w:ascii="仿宋" w:hAnsi="仿宋" w:eastAsia="仿宋" w:cs="仿宋"/>
                <w:sz w:val="28"/>
                <w:szCs w:val="28"/>
              </w:rPr>
              <w:t>1</w:t>
            </w:r>
          </w:p>
        </w:tc>
        <w:tc>
          <w:tcPr>
            <w:tcW w:w="627" w:type="pct"/>
            <w:vAlign w:val="center"/>
          </w:tcPr>
          <w:p>
            <w:pPr>
              <w:pStyle w:val="19"/>
              <w:spacing w:before="230" w:line="360" w:lineRule="auto"/>
              <w:ind w:left="440"/>
              <w:jc w:val="center"/>
              <w:rPr>
                <w:rFonts w:ascii="仿宋" w:hAnsi="仿宋" w:eastAsia="仿宋" w:cs="仿宋"/>
                <w:sz w:val="28"/>
                <w:szCs w:val="28"/>
              </w:rPr>
            </w:pPr>
          </w:p>
        </w:tc>
        <w:tc>
          <w:tcPr>
            <w:tcW w:w="810" w:type="pct"/>
            <w:vAlign w:val="center"/>
          </w:tcPr>
          <w:p>
            <w:pPr>
              <w:pStyle w:val="19"/>
              <w:spacing w:before="292" w:line="360" w:lineRule="auto"/>
              <w:ind w:left="728"/>
              <w:jc w:val="center"/>
              <w:rPr>
                <w:rFonts w:ascii="仿宋" w:hAnsi="仿宋" w:eastAsia="仿宋" w:cs="仿宋"/>
                <w:sz w:val="28"/>
                <w:szCs w:val="28"/>
              </w:rPr>
            </w:pPr>
          </w:p>
        </w:tc>
        <w:tc>
          <w:tcPr>
            <w:tcW w:w="810" w:type="pct"/>
            <w:vAlign w:val="center"/>
          </w:tcPr>
          <w:p>
            <w:pPr>
              <w:pStyle w:val="19"/>
              <w:spacing w:before="292" w:line="360" w:lineRule="auto"/>
              <w:ind w:left="728"/>
              <w:jc w:val="center"/>
              <w:rPr>
                <w:rFonts w:ascii="仿宋" w:hAnsi="仿宋" w:eastAsia="仿宋" w:cs="仿宋"/>
                <w:sz w:val="28"/>
                <w:szCs w:val="28"/>
              </w:rPr>
            </w:pPr>
          </w:p>
        </w:tc>
        <w:tc>
          <w:tcPr>
            <w:tcW w:w="927" w:type="pct"/>
            <w:vAlign w:val="center"/>
          </w:tcPr>
          <w:p>
            <w:pPr>
              <w:pStyle w:val="19"/>
              <w:spacing w:before="292" w:line="360" w:lineRule="auto"/>
              <w:ind w:left="728"/>
              <w:jc w:val="center"/>
              <w:rPr>
                <w:rFonts w:ascii="仿宋" w:hAnsi="仿宋" w:eastAsia="仿宋" w:cs="仿宋"/>
                <w:sz w:val="28"/>
                <w:szCs w:val="28"/>
              </w:rPr>
            </w:pPr>
          </w:p>
        </w:tc>
        <w:tc>
          <w:tcPr>
            <w:tcW w:w="1466" w:type="pct"/>
            <w:vAlign w:val="center"/>
          </w:tcPr>
          <w:p>
            <w:pPr>
              <w:pStyle w:val="19"/>
              <w:spacing w:before="292" w:line="360" w:lineRule="auto"/>
              <w:ind w:left="728"/>
              <w:jc w:val="center"/>
              <w:rPr>
                <w:rFonts w:ascii="仿宋" w:hAnsi="仿宋" w:eastAsia="仿宋" w:cs="仿宋"/>
                <w:sz w:val="28"/>
                <w:szCs w:val="28"/>
              </w:rPr>
            </w:pPr>
          </w:p>
        </w:tc>
      </w:tr>
    </w:tbl>
    <w:p>
      <w:pPr>
        <w:spacing w:line="360" w:lineRule="auto"/>
        <w:rPr>
          <w:b/>
          <w:bCs/>
          <w:spacing w:val="-4"/>
          <w:sz w:val="28"/>
          <w:szCs w:val="28"/>
          <w:lang w:eastAsia="zh-CN"/>
        </w:rPr>
      </w:pPr>
    </w:p>
    <w:p>
      <w:pPr>
        <w:pStyle w:val="5"/>
        <w:spacing w:before="44" w:line="360" w:lineRule="auto"/>
        <w:ind w:left="45"/>
        <w:rPr>
          <w:sz w:val="28"/>
          <w:szCs w:val="28"/>
          <w:lang w:eastAsia="zh-CN"/>
        </w:rPr>
      </w:pPr>
      <w:r>
        <w:rPr>
          <w:rFonts w:hint="eastAsia"/>
          <w:sz w:val="28"/>
          <w:szCs w:val="28"/>
          <w:lang w:eastAsia="zh-CN"/>
        </w:rPr>
        <w:t>定标委员会全体成员签字：</w:t>
      </w:r>
    </w:p>
    <w:p>
      <w:pPr>
        <w:spacing w:line="360" w:lineRule="auto"/>
        <w:rPr>
          <w:b/>
          <w:bCs/>
          <w:spacing w:val="-6"/>
          <w:sz w:val="28"/>
          <w:szCs w:val="28"/>
          <w:lang w:eastAsia="zh-CN"/>
        </w:rPr>
      </w:pPr>
      <w:r>
        <w:rPr>
          <w:rFonts w:hint="eastAsia"/>
          <w:b/>
          <w:bCs/>
          <w:spacing w:val="-6"/>
          <w:sz w:val="28"/>
          <w:szCs w:val="28"/>
          <w:lang w:eastAsia="zh-CN"/>
        </w:rPr>
        <w:br w:type="page"/>
      </w:r>
    </w:p>
    <w:p>
      <w:pPr>
        <w:pStyle w:val="5"/>
        <w:spacing w:before="104" w:line="360" w:lineRule="auto"/>
        <w:jc w:val="center"/>
        <w:outlineLvl w:val="0"/>
        <w:rPr>
          <w:b/>
          <w:bCs/>
          <w:spacing w:val="-6"/>
          <w:sz w:val="28"/>
          <w:szCs w:val="28"/>
          <w:lang w:eastAsia="zh-CN"/>
        </w:rPr>
      </w:pPr>
      <w:bookmarkStart w:id="16" w:name="_Toc99"/>
      <w:r>
        <w:rPr>
          <w:rFonts w:hint="eastAsia"/>
          <w:b/>
          <w:bCs/>
          <w:spacing w:val="-6"/>
          <w:sz w:val="28"/>
          <w:szCs w:val="28"/>
          <w:lang w:eastAsia="zh-CN"/>
        </w:rPr>
        <w:t>附件13  定标报告</w:t>
      </w:r>
      <w:bookmarkEnd w:id="16"/>
    </w:p>
    <w:p>
      <w:pPr>
        <w:pStyle w:val="5"/>
        <w:spacing w:before="2" w:line="227" w:lineRule="auto"/>
        <w:ind w:left="41"/>
        <w:rPr>
          <w:sz w:val="28"/>
          <w:szCs w:val="28"/>
          <w:lang w:eastAsia="zh-CN"/>
        </w:rPr>
      </w:pPr>
      <w:r>
        <w:rPr>
          <w:rFonts w:hint="eastAsia"/>
          <w:sz w:val="28"/>
          <w:szCs w:val="28"/>
          <w:lang w:eastAsia="zh-CN"/>
        </w:rPr>
        <w:t>格式内容自拟</w:t>
      </w:r>
    </w:p>
    <w:p>
      <w:pPr>
        <w:spacing w:line="227" w:lineRule="auto"/>
        <w:rPr>
          <w:lang w:eastAsia="zh-CN"/>
        </w:rPr>
        <w:sectPr>
          <w:pgSz w:w="11906" w:h="16839"/>
          <w:pgMar w:top="1431" w:right="1785" w:bottom="0" w:left="1785" w:header="0" w:footer="0" w:gutter="0"/>
          <w:cols w:space="720" w:num="1"/>
        </w:sectPr>
      </w:pPr>
    </w:p>
    <w:p>
      <w:pPr>
        <w:pStyle w:val="5"/>
        <w:spacing w:before="104" w:line="360" w:lineRule="auto"/>
        <w:jc w:val="center"/>
        <w:outlineLvl w:val="0"/>
        <w:rPr>
          <w:b/>
          <w:bCs/>
          <w:spacing w:val="-6"/>
          <w:sz w:val="28"/>
          <w:szCs w:val="28"/>
          <w:lang w:eastAsia="zh-CN"/>
        </w:rPr>
      </w:pPr>
      <w:r>
        <w:rPr>
          <w:rFonts w:hint="eastAsia"/>
          <w:b/>
          <w:bCs/>
          <w:spacing w:val="-6"/>
          <w:sz w:val="28"/>
          <w:szCs w:val="28"/>
          <w:lang w:eastAsia="zh-CN"/>
        </w:rPr>
        <w:t>附件14  定标监督情况</w:t>
      </w:r>
    </w:p>
    <w:p>
      <w:pPr>
        <w:tabs>
          <w:tab w:val="left" w:pos="4933"/>
        </w:tabs>
        <w:spacing w:before="140" w:line="224" w:lineRule="auto"/>
        <w:ind w:left="753"/>
        <w:rPr>
          <w:sz w:val="43"/>
          <w:szCs w:val="43"/>
          <w:u w:val="single"/>
          <w:lang w:eastAsia="zh-CN"/>
        </w:rPr>
      </w:pPr>
    </w:p>
    <w:p>
      <w:pPr>
        <w:tabs>
          <w:tab w:val="left" w:pos="4933"/>
        </w:tabs>
        <w:spacing w:before="140" w:line="224" w:lineRule="auto"/>
        <w:ind w:left="753"/>
        <w:rPr>
          <w:sz w:val="43"/>
          <w:szCs w:val="43"/>
          <w:lang w:eastAsia="zh-CN"/>
        </w:rPr>
      </w:pPr>
      <w:r>
        <w:rPr>
          <w:rFonts w:hint="eastAsia"/>
          <w:sz w:val="43"/>
          <w:szCs w:val="43"/>
          <w:u w:val="single"/>
          <w:lang w:eastAsia="zh-CN"/>
        </w:rPr>
        <w:tab/>
      </w:r>
      <w:r>
        <w:rPr>
          <w:rFonts w:hint="eastAsia"/>
          <w:spacing w:val="7"/>
          <w:sz w:val="43"/>
          <w:szCs w:val="43"/>
          <w:lang w:eastAsia="zh-CN"/>
        </w:rPr>
        <w:t>项目施工招标</w:t>
      </w:r>
    </w:p>
    <w:p>
      <w:pPr>
        <w:spacing w:line="258" w:lineRule="auto"/>
        <w:rPr>
          <w:sz w:val="21"/>
          <w:lang w:eastAsia="zh-CN"/>
        </w:rPr>
      </w:pPr>
    </w:p>
    <w:p>
      <w:pPr>
        <w:spacing w:line="258" w:lineRule="auto"/>
        <w:rPr>
          <w:sz w:val="21"/>
          <w:lang w:eastAsia="zh-CN"/>
        </w:rPr>
      </w:pPr>
    </w:p>
    <w:p>
      <w:pPr>
        <w:spacing w:line="258" w:lineRule="auto"/>
        <w:rPr>
          <w:sz w:val="21"/>
          <w:lang w:eastAsia="zh-CN"/>
        </w:rPr>
      </w:pPr>
    </w:p>
    <w:p>
      <w:pPr>
        <w:spacing w:line="258" w:lineRule="auto"/>
        <w:rPr>
          <w:sz w:val="21"/>
          <w:lang w:eastAsia="zh-CN"/>
        </w:rPr>
      </w:pPr>
    </w:p>
    <w:p>
      <w:pPr>
        <w:spacing w:line="258" w:lineRule="auto"/>
        <w:rPr>
          <w:sz w:val="21"/>
          <w:lang w:eastAsia="zh-CN"/>
        </w:rPr>
      </w:pPr>
    </w:p>
    <w:p>
      <w:pPr>
        <w:spacing w:line="259" w:lineRule="auto"/>
        <w:rPr>
          <w:sz w:val="21"/>
          <w:lang w:eastAsia="zh-CN"/>
        </w:rPr>
      </w:pPr>
    </w:p>
    <w:p>
      <w:pPr>
        <w:spacing w:line="259" w:lineRule="auto"/>
        <w:rPr>
          <w:sz w:val="21"/>
          <w:lang w:eastAsia="zh-CN"/>
        </w:rPr>
      </w:pPr>
    </w:p>
    <w:p>
      <w:pPr>
        <w:spacing w:line="259" w:lineRule="auto"/>
        <w:rPr>
          <w:sz w:val="21"/>
          <w:lang w:eastAsia="zh-CN"/>
        </w:rPr>
      </w:pPr>
    </w:p>
    <w:p>
      <w:pPr>
        <w:spacing w:line="259" w:lineRule="auto"/>
        <w:rPr>
          <w:sz w:val="21"/>
          <w:lang w:eastAsia="zh-CN"/>
        </w:rPr>
      </w:pPr>
    </w:p>
    <w:p>
      <w:pPr>
        <w:spacing w:line="259" w:lineRule="auto"/>
        <w:rPr>
          <w:sz w:val="21"/>
          <w:lang w:eastAsia="zh-CN"/>
        </w:rPr>
      </w:pPr>
    </w:p>
    <w:p>
      <w:pPr>
        <w:spacing w:before="140" w:line="222" w:lineRule="auto"/>
        <w:ind w:left="2871"/>
        <w:rPr>
          <w:sz w:val="43"/>
          <w:szCs w:val="43"/>
          <w:lang w:eastAsia="zh-CN"/>
        </w:rPr>
      </w:pPr>
      <w:r>
        <w:rPr>
          <w:rFonts w:hint="eastAsia"/>
          <w:spacing w:val="6"/>
          <w:sz w:val="43"/>
          <w:szCs w:val="43"/>
          <w:lang w:eastAsia="zh-CN"/>
        </w:rPr>
        <w:t>定标监督情况</w:t>
      </w:r>
    </w:p>
    <w:p>
      <w:pPr>
        <w:spacing w:line="255" w:lineRule="auto"/>
        <w:rPr>
          <w:sz w:val="21"/>
          <w:lang w:eastAsia="zh-CN"/>
        </w:rPr>
      </w:pPr>
    </w:p>
    <w:p>
      <w:pPr>
        <w:spacing w:line="256" w:lineRule="auto"/>
        <w:rPr>
          <w:sz w:val="21"/>
          <w:lang w:eastAsia="zh-CN"/>
        </w:rPr>
      </w:pPr>
    </w:p>
    <w:p>
      <w:pPr>
        <w:spacing w:line="256" w:lineRule="auto"/>
        <w:rPr>
          <w:sz w:val="21"/>
          <w:lang w:eastAsia="zh-CN"/>
        </w:rPr>
      </w:pPr>
    </w:p>
    <w:p>
      <w:pPr>
        <w:spacing w:line="256" w:lineRule="auto"/>
        <w:rPr>
          <w:sz w:val="21"/>
          <w:lang w:eastAsia="zh-CN"/>
        </w:rPr>
      </w:pPr>
    </w:p>
    <w:p>
      <w:pPr>
        <w:spacing w:line="256" w:lineRule="auto"/>
        <w:rPr>
          <w:sz w:val="21"/>
          <w:lang w:eastAsia="zh-CN"/>
        </w:rPr>
      </w:pPr>
    </w:p>
    <w:p>
      <w:pPr>
        <w:spacing w:line="256" w:lineRule="auto"/>
        <w:rPr>
          <w:sz w:val="21"/>
          <w:lang w:eastAsia="zh-CN"/>
        </w:rPr>
      </w:pPr>
    </w:p>
    <w:p>
      <w:pPr>
        <w:spacing w:line="256" w:lineRule="auto"/>
        <w:rPr>
          <w:sz w:val="21"/>
          <w:lang w:eastAsia="zh-CN"/>
        </w:rPr>
      </w:pPr>
    </w:p>
    <w:p>
      <w:pPr>
        <w:spacing w:line="256" w:lineRule="auto"/>
        <w:rPr>
          <w:sz w:val="21"/>
          <w:lang w:eastAsia="zh-CN"/>
        </w:rPr>
      </w:pPr>
    </w:p>
    <w:p>
      <w:pPr>
        <w:spacing w:line="256" w:lineRule="auto"/>
        <w:rPr>
          <w:sz w:val="21"/>
          <w:lang w:eastAsia="zh-CN"/>
        </w:rPr>
      </w:pPr>
    </w:p>
    <w:p>
      <w:pPr>
        <w:spacing w:line="256" w:lineRule="auto"/>
        <w:rPr>
          <w:sz w:val="21"/>
          <w:lang w:eastAsia="zh-CN"/>
        </w:rPr>
      </w:pPr>
    </w:p>
    <w:p>
      <w:pPr>
        <w:spacing w:line="256" w:lineRule="auto"/>
        <w:rPr>
          <w:sz w:val="21"/>
          <w:lang w:eastAsia="zh-CN"/>
        </w:rPr>
      </w:pPr>
    </w:p>
    <w:p>
      <w:pPr>
        <w:spacing w:line="256" w:lineRule="auto"/>
        <w:rPr>
          <w:sz w:val="21"/>
          <w:lang w:eastAsia="zh-CN"/>
        </w:rPr>
      </w:pPr>
    </w:p>
    <w:p>
      <w:pPr>
        <w:spacing w:line="256" w:lineRule="auto"/>
        <w:rPr>
          <w:sz w:val="21"/>
          <w:lang w:eastAsia="zh-CN"/>
        </w:rPr>
      </w:pPr>
    </w:p>
    <w:p>
      <w:pPr>
        <w:spacing w:line="256" w:lineRule="auto"/>
        <w:rPr>
          <w:sz w:val="21"/>
          <w:lang w:eastAsia="zh-CN"/>
        </w:rPr>
      </w:pPr>
    </w:p>
    <w:p>
      <w:pPr>
        <w:spacing w:before="91" w:line="221" w:lineRule="auto"/>
        <w:ind w:left="3201"/>
        <w:rPr>
          <w:sz w:val="28"/>
          <w:szCs w:val="28"/>
          <w:lang w:eastAsia="zh-CN"/>
        </w:rPr>
      </w:pPr>
      <w:r>
        <w:rPr>
          <w:rFonts w:hint="eastAsia"/>
          <w:spacing w:val="-2"/>
          <w:sz w:val="28"/>
          <w:szCs w:val="28"/>
          <w:lang w:eastAsia="zh-CN"/>
        </w:rPr>
        <w:t>（招标人名称）</w:t>
      </w:r>
    </w:p>
    <w:p>
      <w:pPr>
        <w:spacing w:line="253" w:lineRule="auto"/>
        <w:rPr>
          <w:sz w:val="21"/>
          <w:lang w:eastAsia="zh-CN"/>
        </w:rPr>
      </w:pPr>
    </w:p>
    <w:p>
      <w:pPr>
        <w:spacing w:line="254" w:lineRule="auto"/>
        <w:rPr>
          <w:sz w:val="21"/>
          <w:lang w:eastAsia="zh-CN"/>
        </w:rPr>
      </w:pPr>
    </w:p>
    <w:p>
      <w:pPr>
        <w:spacing w:before="91" w:line="221" w:lineRule="auto"/>
        <w:ind w:left="3201"/>
        <w:rPr>
          <w:spacing w:val="-2"/>
          <w:sz w:val="28"/>
          <w:szCs w:val="28"/>
          <w:lang w:eastAsia="zh-CN"/>
        </w:rPr>
      </w:pPr>
      <w:r>
        <w:rPr>
          <w:rFonts w:hint="eastAsia"/>
          <w:spacing w:val="-2"/>
          <w:sz w:val="28"/>
          <w:szCs w:val="28"/>
          <w:lang w:eastAsia="zh-CN"/>
        </w:rPr>
        <w:t>年  月  日</w:t>
      </w:r>
    </w:p>
    <w:p>
      <w:pPr>
        <w:spacing w:before="91" w:line="221" w:lineRule="auto"/>
        <w:ind w:left="3201"/>
        <w:rPr>
          <w:spacing w:val="-2"/>
          <w:sz w:val="28"/>
          <w:szCs w:val="28"/>
          <w:lang w:eastAsia="zh-CN"/>
        </w:rPr>
        <w:sectPr>
          <w:pgSz w:w="11906" w:h="16839"/>
          <w:pgMar w:top="1431" w:right="1785" w:bottom="0" w:left="1785" w:header="0" w:footer="0" w:gutter="0"/>
          <w:cols w:space="720" w:num="1"/>
        </w:sectPr>
      </w:pPr>
    </w:p>
    <w:p>
      <w:pPr>
        <w:spacing w:line="299" w:lineRule="auto"/>
        <w:rPr>
          <w:sz w:val="21"/>
          <w:lang w:eastAsia="zh-CN"/>
        </w:rPr>
      </w:pPr>
    </w:p>
    <w:p>
      <w:pPr>
        <w:tabs>
          <w:tab w:val="left" w:pos="3857"/>
        </w:tabs>
        <w:spacing w:before="130" w:line="221" w:lineRule="auto"/>
        <w:ind w:left="690"/>
        <w:rPr>
          <w:sz w:val="40"/>
          <w:szCs w:val="40"/>
          <w:lang w:eastAsia="zh-CN"/>
        </w:rPr>
      </w:pPr>
      <w:r>
        <w:rPr>
          <w:rFonts w:hint="eastAsia"/>
          <w:sz w:val="40"/>
          <w:szCs w:val="40"/>
          <w:u w:val="single"/>
          <w:lang w:eastAsia="zh-CN"/>
        </w:rPr>
        <w:tab/>
      </w:r>
      <w:r>
        <w:rPr>
          <w:rFonts w:hint="eastAsia"/>
          <w:spacing w:val="-3"/>
          <w:sz w:val="40"/>
          <w:szCs w:val="40"/>
          <w:lang w:eastAsia="zh-CN"/>
        </w:rPr>
        <w:t>项目定标监督情况</w:t>
      </w:r>
    </w:p>
    <w:p>
      <w:pPr>
        <w:spacing w:line="352" w:lineRule="auto"/>
        <w:rPr>
          <w:sz w:val="21"/>
          <w:lang w:eastAsia="zh-CN"/>
        </w:rPr>
      </w:pPr>
    </w:p>
    <w:p>
      <w:pPr>
        <w:spacing w:line="353" w:lineRule="auto"/>
        <w:rPr>
          <w:sz w:val="21"/>
          <w:lang w:eastAsia="zh-CN"/>
        </w:rPr>
      </w:pPr>
    </w:p>
    <w:p>
      <w:pPr>
        <w:pStyle w:val="5"/>
        <w:spacing w:before="101" w:line="372" w:lineRule="auto"/>
        <w:ind w:left="138" w:right="250" w:firstLine="647"/>
        <w:jc w:val="both"/>
        <w:rPr>
          <w:sz w:val="28"/>
          <w:szCs w:val="28"/>
          <w:lang w:eastAsia="zh-CN"/>
        </w:rPr>
      </w:pPr>
      <w:r>
        <w:rPr>
          <w:rFonts w:hint="eastAsia"/>
          <w:spacing w:val="8"/>
          <w:sz w:val="28"/>
          <w:szCs w:val="28"/>
          <w:lang w:eastAsia="zh-CN"/>
        </w:rPr>
        <w:t>为做好项目的施工招标工</w:t>
      </w:r>
      <w:r>
        <w:rPr>
          <w:rFonts w:hint="eastAsia"/>
          <w:spacing w:val="-1"/>
          <w:sz w:val="28"/>
          <w:szCs w:val="28"/>
          <w:lang w:eastAsia="zh-CN"/>
        </w:rPr>
        <w:t>作</w:t>
      </w:r>
      <w:r>
        <w:rPr>
          <w:rFonts w:hint="eastAsia"/>
          <w:spacing w:val="-40"/>
          <w:sz w:val="28"/>
          <w:szCs w:val="28"/>
          <w:lang w:eastAsia="zh-CN"/>
        </w:rPr>
        <w:t>，</w:t>
      </w:r>
      <w:r>
        <w:rPr>
          <w:rFonts w:hint="eastAsia"/>
          <w:spacing w:val="-40"/>
          <w:sz w:val="28"/>
          <w:szCs w:val="28"/>
          <w:u w:val="single"/>
          <w:lang w:eastAsia="zh-CN"/>
        </w:rPr>
        <w:t>（</w:t>
      </w:r>
      <w:r>
        <w:rPr>
          <w:rFonts w:hint="eastAsia"/>
          <w:spacing w:val="-1"/>
          <w:sz w:val="28"/>
          <w:szCs w:val="28"/>
          <w:u w:val="single"/>
          <w:lang w:eastAsia="zh-CN"/>
        </w:rPr>
        <w:t>招标人）</w:t>
      </w:r>
      <w:r>
        <w:rPr>
          <w:rFonts w:hint="eastAsia"/>
          <w:spacing w:val="-1"/>
          <w:sz w:val="28"/>
          <w:szCs w:val="28"/>
          <w:lang w:eastAsia="zh-CN"/>
        </w:rPr>
        <w:t>于 年 月 日</w:t>
      </w:r>
      <w:r>
        <w:rPr>
          <w:rFonts w:hint="eastAsia"/>
          <w:spacing w:val="8"/>
          <w:sz w:val="28"/>
          <w:szCs w:val="28"/>
          <w:lang w:eastAsia="zh-CN"/>
        </w:rPr>
        <w:t>成立定标监督小组，对该项目招标定标全过程监督，现将监督情</w:t>
      </w:r>
      <w:r>
        <w:rPr>
          <w:rFonts w:hint="eastAsia"/>
          <w:spacing w:val="5"/>
          <w:sz w:val="28"/>
          <w:szCs w:val="28"/>
          <w:lang w:eastAsia="zh-CN"/>
        </w:rPr>
        <w:t>况报告如下:</w:t>
      </w:r>
    </w:p>
    <w:p>
      <w:pPr>
        <w:spacing w:before="242" w:line="228" w:lineRule="auto"/>
        <w:ind w:left="130"/>
        <w:rPr>
          <w:sz w:val="28"/>
          <w:szCs w:val="28"/>
        </w:rPr>
      </w:pPr>
      <w:r>
        <w:rPr>
          <w:rFonts w:hint="eastAsia"/>
          <w:spacing w:val="7"/>
          <w:sz w:val="28"/>
          <w:szCs w:val="28"/>
        </w:rPr>
        <w:t>一、基本情况</w:t>
      </w:r>
    </w:p>
    <w:p>
      <w:pPr>
        <w:spacing w:line="86" w:lineRule="exact"/>
        <w:rPr>
          <w:sz w:val="28"/>
          <w:szCs w:val="28"/>
        </w:rPr>
      </w:pPr>
    </w:p>
    <w:tbl>
      <w:tblPr>
        <w:tblStyle w:val="16"/>
        <w:tblW w:w="85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89"/>
        <w:gridCol w:w="673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2" w:hRule="atLeast"/>
        </w:trPr>
        <w:tc>
          <w:tcPr>
            <w:tcW w:w="1789" w:type="dxa"/>
          </w:tcPr>
          <w:p>
            <w:pPr>
              <w:spacing w:before="176" w:line="223" w:lineRule="auto"/>
              <w:ind w:left="125"/>
              <w:rPr>
                <w:sz w:val="28"/>
                <w:szCs w:val="28"/>
              </w:rPr>
            </w:pPr>
            <w:r>
              <w:rPr>
                <w:rFonts w:hint="eastAsia"/>
                <w:spacing w:val="-15"/>
                <w:sz w:val="28"/>
                <w:szCs w:val="28"/>
              </w:rPr>
              <w:t>招标代理</w:t>
            </w:r>
          </w:p>
        </w:tc>
        <w:tc>
          <w:tcPr>
            <w:tcW w:w="6737" w:type="dxa"/>
          </w:tcPr>
          <w:p>
            <w:pPr>
              <w:pStyle w:val="19"/>
              <w:rPr>
                <w:rFonts w:ascii="仿宋" w:hAnsi="仿宋" w:eastAsia="仿宋" w:cs="仿宋"/>
                <w:sz w:val="28"/>
                <w:szCs w:val="2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789" w:type="dxa"/>
          </w:tcPr>
          <w:p>
            <w:pPr>
              <w:spacing w:before="173" w:line="224" w:lineRule="auto"/>
              <w:ind w:left="126"/>
              <w:rPr>
                <w:sz w:val="28"/>
                <w:szCs w:val="28"/>
              </w:rPr>
            </w:pPr>
            <w:r>
              <w:rPr>
                <w:rFonts w:hint="eastAsia"/>
                <w:spacing w:val="-13"/>
                <w:sz w:val="28"/>
                <w:szCs w:val="28"/>
              </w:rPr>
              <w:t>建设规模</w:t>
            </w:r>
          </w:p>
        </w:tc>
        <w:tc>
          <w:tcPr>
            <w:tcW w:w="6737" w:type="dxa"/>
          </w:tcPr>
          <w:p>
            <w:pPr>
              <w:pStyle w:val="19"/>
              <w:rPr>
                <w:rFonts w:ascii="仿宋" w:hAnsi="仿宋" w:eastAsia="仿宋" w:cs="仿宋"/>
                <w:sz w:val="28"/>
                <w:szCs w:val="2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789" w:type="dxa"/>
          </w:tcPr>
          <w:p>
            <w:pPr>
              <w:spacing w:before="174" w:line="224" w:lineRule="auto"/>
              <w:ind w:left="126"/>
              <w:rPr>
                <w:sz w:val="28"/>
                <w:szCs w:val="28"/>
              </w:rPr>
            </w:pPr>
            <w:r>
              <w:rPr>
                <w:rFonts w:hint="eastAsia"/>
                <w:spacing w:val="-14"/>
                <w:sz w:val="28"/>
                <w:szCs w:val="28"/>
              </w:rPr>
              <w:t>建设地点</w:t>
            </w:r>
          </w:p>
        </w:tc>
        <w:tc>
          <w:tcPr>
            <w:tcW w:w="6737" w:type="dxa"/>
          </w:tcPr>
          <w:p>
            <w:pPr>
              <w:pStyle w:val="19"/>
              <w:rPr>
                <w:rFonts w:ascii="仿宋" w:hAnsi="仿宋" w:eastAsia="仿宋" w:cs="仿宋"/>
                <w:sz w:val="28"/>
                <w:szCs w:val="2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789" w:type="dxa"/>
          </w:tcPr>
          <w:p>
            <w:pPr>
              <w:spacing w:before="174" w:line="224" w:lineRule="auto"/>
              <w:ind w:left="138"/>
              <w:rPr>
                <w:sz w:val="28"/>
                <w:szCs w:val="28"/>
              </w:rPr>
            </w:pPr>
            <w:r>
              <w:rPr>
                <w:rFonts w:hint="eastAsia"/>
                <w:spacing w:val="-20"/>
                <w:sz w:val="28"/>
                <w:szCs w:val="28"/>
              </w:rPr>
              <w:t>总投资额</w:t>
            </w:r>
          </w:p>
        </w:tc>
        <w:tc>
          <w:tcPr>
            <w:tcW w:w="6737" w:type="dxa"/>
          </w:tcPr>
          <w:p>
            <w:pPr>
              <w:pStyle w:val="19"/>
              <w:rPr>
                <w:rFonts w:ascii="仿宋" w:hAnsi="仿宋" w:eastAsia="仿宋" w:cs="仿宋"/>
                <w:sz w:val="28"/>
                <w:szCs w:val="2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789" w:type="dxa"/>
          </w:tcPr>
          <w:p>
            <w:pPr>
              <w:spacing w:before="175" w:line="223" w:lineRule="auto"/>
              <w:ind w:left="126"/>
              <w:rPr>
                <w:sz w:val="28"/>
                <w:szCs w:val="28"/>
              </w:rPr>
            </w:pPr>
            <w:r>
              <w:rPr>
                <w:rFonts w:hint="eastAsia"/>
                <w:spacing w:val="-16"/>
                <w:sz w:val="28"/>
                <w:szCs w:val="28"/>
              </w:rPr>
              <w:t>计划工期</w:t>
            </w:r>
          </w:p>
        </w:tc>
        <w:tc>
          <w:tcPr>
            <w:tcW w:w="6737" w:type="dxa"/>
          </w:tcPr>
          <w:p>
            <w:pPr>
              <w:pStyle w:val="19"/>
              <w:rPr>
                <w:rFonts w:ascii="仿宋" w:hAnsi="仿宋" w:eastAsia="仿宋" w:cs="仿宋"/>
                <w:sz w:val="28"/>
                <w:szCs w:val="28"/>
              </w:rPr>
            </w:pPr>
          </w:p>
        </w:tc>
      </w:tr>
    </w:tbl>
    <w:p>
      <w:pPr>
        <w:spacing w:before="242" w:line="228" w:lineRule="auto"/>
        <w:ind w:left="130"/>
        <w:rPr>
          <w:spacing w:val="7"/>
          <w:sz w:val="28"/>
          <w:szCs w:val="28"/>
        </w:rPr>
      </w:pPr>
      <w:r>
        <w:rPr>
          <w:rFonts w:hint="eastAsia"/>
          <w:spacing w:val="7"/>
          <w:sz w:val="28"/>
          <w:szCs w:val="28"/>
        </w:rPr>
        <w:t>二、定标监督小组成员</w:t>
      </w:r>
    </w:p>
    <w:p>
      <w:pPr>
        <w:spacing w:line="89" w:lineRule="exact"/>
        <w:rPr>
          <w:sz w:val="28"/>
          <w:szCs w:val="28"/>
        </w:rPr>
      </w:pPr>
    </w:p>
    <w:tbl>
      <w:tblPr>
        <w:tblStyle w:val="16"/>
        <w:tblW w:w="86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475"/>
        <w:gridCol w:w="3781"/>
        <w:gridCol w:w="1462"/>
        <w:gridCol w:w="1946"/>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8" w:hRule="atLeast"/>
        </w:trPr>
        <w:tc>
          <w:tcPr>
            <w:tcW w:w="1475" w:type="dxa"/>
          </w:tcPr>
          <w:p>
            <w:pPr>
              <w:spacing w:before="266" w:line="231" w:lineRule="auto"/>
              <w:ind w:left="315"/>
              <w:rPr>
                <w:sz w:val="28"/>
                <w:szCs w:val="28"/>
              </w:rPr>
            </w:pPr>
            <w:r>
              <w:rPr>
                <w:rFonts w:hint="eastAsia"/>
                <w:spacing w:val="7"/>
                <w:sz w:val="28"/>
                <w:szCs w:val="28"/>
              </w:rPr>
              <w:t>姓名</w:t>
            </w:r>
          </w:p>
        </w:tc>
        <w:tc>
          <w:tcPr>
            <w:tcW w:w="3781" w:type="dxa"/>
          </w:tcPr>
          <w:p>
            <w:pPr>
              <w:spacing w:before="268" w:line="226" w:lineRule="auto"/>
              <w:ind w:left="1147"/>
              <w:rPr>
                <w:sz w:val="28"/>
                <w:szCs w:val="28"/>
              </w:rPr>
            </w:pPr>
            <w:r>
              <w:rPr>
                <w:rFonts w:hint="eastAsia"/>
                <w:spacing w:val="15"/>
                <w:sz w:val="28"/>
                <w:szCs w:val="28"/>
              </w:rPr>
              <w:t>工作单位</w:t>
            </w:r>
          </w:p>
        </w:tc>
        <w:tc>
          <w:tcPr>
            <w:tcW w:w="1462" w:type="dxa"/>
          </w:tcPr>
          <w:p>
            <w:pPr>
              <w:spacing w:before="267" w:line="229" w:lineRule="auto"/>
              <w:ind w:left="307"/>
              <w:rPr>
                <w:sz w:val="28"/>
                <w:szCs w:val="28"/>
              </w:rPr>
            </w:pPr>
            <w:r>
              <w:rPr>
                <w:rFonts w:hint="eastAsia"/>
                <w:spacing w:val="8"/>
                <w:sz w:val="28"/>
                <w:szCs w:val="28"/>
              </w:rPr>
              <w:t>职务</w:t>
            </w:r>
          </w:p>
        </w:tc>
        <w:tc>
          <w:tcPr>
            <w:tcW w:w="1946" w:type="dxa"/>
          </w:tcPr>
          <w:p>
            <w:pPr>
              <w:spacing w:before="267" w:line="229" w:lineRule="auto"/>
              <w:ind w:left="220"/>
              <w:rPr>
                <w:sz w:val="28"/>
                <w:szCs w:val="28"/>
              </w:rPr>
            </w:pPr>
            <w:r>
              <w:rPr>
                <w:rFonts w:hint="eastAsia"/>
                <w:spacing w:val="18"/>
                <w:sz w:val="28"/>
                <w:szCs w:val="28"/>
              </w:rPr>
              <w:t>联系方式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0" w:hRule="atLeast"/>
        </w:trPr>
        <w:tc>
          <w:tcPr>
            <w:tcW w:w="1475" w:type="dxa"/>
          </w:tcPr>
          <w:p>
            <w:pPr>
              <w:pStyle w:val="19"/>
              <w:rPr>
                <w:rFonts w:ascii="仿宋" w:hAnsi="仿宋" w:eastAsia="仿宋" w:cs="仿宋"/>
                <w:sz w:val="28"/>
                <w:szCs w:val="28"/>
              </w:rPr>
            </w:pPr>
          </w:p>
        </w:tc>
        <w:tc>
          <w:tcPr>
            <w:tcW w:w="3781" w:type="dxa"/>
          </w:tcPr>
          <w:p>
            <w:pPr>
              <w:pStyle w:val="19"/>
              <w:rPr>
                <w:rFonts w:ascii="仿宋" w:hAnsi="仿宋" w:eastAsia="仿宋" w:cs="仿宋"/>
                <w:sz w:val="28"/>
                <w:szCs w:val="28"/>
              </w:rPr>
            </w:pPr>
          </w:p>
        </w:tc>
        <w:tc>
          <w:tcPr>
            <w:tcW w:w="1462" w:type="dxa"/>
          </w:tcPr>
          <w:p>
            <w:pPr>
              <w:pStyle w:val="19"/>
              <w:rPr>
                <w:rFonts w:ascii="仿宋" w:hAnsi="仿宋" w:eastAsia="仿宋" w:cs="仿宋"/>
                <w:sz w:val="28"/>
                <w:szCs w:val="28"/>
              </w:rPr>
            </w:pPr>
          </w:p>
        </w:tc>
        <w:tc>
          <w:tcPr>
            <w:tcW w:w="1946" w:type="dxa"/>
          </w:tcPr>
          <w:p>
            <w:pPr>
              <w:pStyle w:val="19"/>
              <w:rPr>
                <w:rFonts w:ascii="仿宋" w:hAnsi="仿宋" w:eastAsia="仿宋" w:cs="仿宋"/>
                <w:sz w:val="28"/>
                <w:szCs w:val="2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trPr>
        <w:tc>
          <w:tcPr>
            <w:tcW w:w="1475" w:type="dxa"/>
          </w:tcPr>
          <w:p>
            <w:pPr>
              <w:pStyle w:val="19"/>
              <w:rPr>
                <w:rFonts w:ascii="仿宋" w:hAnsi="仿宋" w:eastAsia="仿宋" w:cs="仿宋"/>
                <w:sz w:val="28"/>
                <w:szCs w:val="28"/>
              </w:rPr>
            </w:pPr>
          </w:p>
        </w:tc>
        <w:tc>
          <w:tcPr>
            <w:tcW w:w="3781" w:type="dxa"/>
          </w:tcPr>
          <w:p>
            <w:pPr>
              <w:pStyle w:val="19"/>
              <w:rPr>
                <w:rFonts w:ascii="仿宋" w:hAnsi="仿宋" w:eastAsia="仿宋" w:cs="仿宋"/>
                <w:sz w:val="28"/>
                <w:szCs w:val="28"/>
              </w:rPr>
            </w:pPr>
          </w:p>
        </w:tc>
        <w:tc>
          <w:tcPr>
            <w:tcW w:w="1462" w:type="dxa"/>
          </w:tcPr>
          <w:p>
            <w:pPr>
              <w:pStyle w:val="19"/>
              <w:rPr>
                <w:rFonts w:ascii="仿宋" w:hAnsi="仿宋" w:eastAsia="仿宋" w:cs="仿宋"/>
                <w:sz w:val="28"/>
                <w:szCs w:val="28"/>
              </w:rPr>
            </w:pPr>
          </w:p>
        </w:tc>
        <w:tc>
          <w:tcPr>
            <w:tcW w:w="1946" w:type="dxa"/>
          </w:tcPr>
          <w:p>
            <w:pPr>
              <w:pStyle w:val="19"/>
              <w:rPr>
                <w:rFonts w:ascii="仿宋" w:hAnsi="仿宋" w:eastAsia="仿宋" w:cs="仿宋"/>
                <w:sz w:val="28"/>
                <w:szCs w:val="2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3" w:hRule="atLeast"/>
        </w:trPr>
        <w:tc>
          <w:tcPr>
            <w:tcW w:w="1475" w:type="dxa"/>
          </w:tcPr>
          <w:p>
            <w:pPr>
              <w:pStyle w:val="19"/>
              <w:rPr>
                <w:rFonts w:ascii="仿宋" w:hAnsi="仿宋" w:eastAsia="仿宋" w:cs="仿宋"/>
                <w:sz w:val="28"/>
                <w:szCs w:val="28"/>
              </w:rPr>
            </w:pPr>
          </w:p>
        </w:tc>
        <w:tc>
          <w:tcPr>
            <w:tcW w:w="3781" w:type="dxa"/>
          </w:tcPr>
          <w:p>
            <w:pPr>
              <w:pStyle w:val="19"/>
              <w:rPr>
                <w:rFonts w:ascii="仿宋" w:hAnsi="仿宋" w:eastAsia="仿宋" w:cs="仿宋"/>
                <w:sz w:val="28"/>
                <w:szCs w:val="28"/>
              </w:rPr>
            </w:pPr>
          </w:p>
        </w:tc>
        <w:tc>
          <w:tcPr>
            <w:tcW w:w="1462" w:type="dxa"/>
          </w:tcPr>
          <w:p>
            <w:pPr>
              <w:pStyle w:val="19"/>
              <w:rPr>
                <w:rFonts w:ascii="仿宋" w:hAnsi="仿宋" w:eastAsia="仿宋" w:cs="仿宋"/>
                <w:sz w:val="28"/>
                <w:szCs w:val="28"/>
              </w:rPr>
            </w:pPr>
          </w:p>
        </w:tc>
        <w:tc>
          <w:tcPr>
            <w:tcW w:w="1946" w:type="dxa"/>
          </w:tcPr>
          <w:p>
            <w:pPr>
              <w:pStyle w:val="19"/>
              <w:rPr>
                <w:rFonts w:ascii="仿宋" w:hAnsi="仿宋" w:eastAsia="仿宋" w:cs="仿宋"/>
                <w:sz w:val="28"/>
                <w:szCs w:val="28"/>
              </w:rPr>
            </w:pPr>
          </w:p>
        </w:tc>
      </w:tr>
    </w:tbl>
    <w:p>
      <w:pPr>
        <w:pStyle w:val="5"/>
        <w:spacing w:before="262" w:line="232" w:lineRule="auto"/>
        <w:ind w:left="134"/>
        <w:rPr>
          <w:sz w:val="28"/>
          <w:szCs w:val="28"/>
        </w:rPr>
      </w:pPr>
      <w:r>
        <w:rPr>
          <w:rFonts w:hint="eastAsia"/>
          <w:spacing w:val="4"/>
          <w:sz w:val="28"/>
          <w:szCs w:val="28"/>
        </w:rPr>
        <w:t>组长：</w:t>
      </w:r>
    </w:p>
    <w:p>
      <w:pPr>
        <w:spacing w:line="232" w:lineRule="auto"/>
        <w:rPr>
          <w:sz w:val="28"/>
          <w:szCs w:val="28"/>
        </w:rPr>
        <w:sectPr>
          <w:pgSz w:w="11906" w:h="16839"/>
          <w:pgMar w:top="1431" w:right="1549" w:bottom="0" w:left="1687" w:header="0" w:footer="0" w:gutter="0"/>
          <w:cols w:space="720" w:num="1"/>
        </w:sectPr>
      </w:pPr>
    </w:p>
    <w:p>
      <w:pPr>
        <w:spacing w:before="163" w:line="226" w:lineRule="auto"/>
        <w:ind w:left="131"/>
        <w:rPr>
          <w:sz w:val="28"/>
          <w:szCs w:val="28"/>
          <w:lang w:eastAsia="zh-CN"/>
        </w:rPr>
      </w:pPr>
      <w:r>
        <w:rPr>
          <w:rFonts w:hint="eastAsia"/>
          <w:spacing w:val="8"/>
          <w:sz w:val="28"/>
          <w:szCs w:val="28"/>
          <w:lang w:eastAsia="zh-CN"/>
        </w:rPr>
        <w:t>三、招标重点过程监督情况</w:t>
      </w:r>
    </w:p>
    <w:p>
      <w:pPr>
        <w:spacing w:before="244" w:line="226" w:lineRule="auto"/>
        <w:ind w:left="1074"/>
        <w:rPr>
          <w:sz w:val="28"/>
          <w:szCs w:val="28"/>
          <w:lang w:eastAsia="zh-CN"/>
        </w:rPr>
      </w:pPr>
      <w:r>
        <w:rPr>
          <w:rFonts w:hint="eastAsia"/>
          <w:spacing w:val="9"/>
          <w:sz w:val="28"/>
          <w:szCs w:val="28"/>
          <w:lang w:eastAsia="zh-CN"/>
        </w:rPr>
        <w:t>定标监督小组监督情况目录（参考模板）</w:t>
      </w:r>
    </w:p>
    <w:p>
      <w:pPr>
        <w:spacing w:line="89" w:lineRule="exact"/>
        <w:rPr>
          <w:sz w:val="28"/>
          <w:szCs w:val="28"/>
          <w:lang w:eastAsia="zh-CN"/>
        </w:rPr>
      </w:pPr>
    </w:p>
    <w:tbl>
      <w:tblPr>
        <w:tblStyle w:val="16"/>
        <w:tblW w:w="85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50"/>
        <w:gridCol w:w="5893"/>
        <w:gridCol w:w="1883"/>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750" w:type="dxa"/>
          </w:tcPr>
          <w:p>
            <w:pPr>
              <w:spacing w:before="158" w:line="228" w:lineRule="auto"/>
              <w:ind w:left="128"/>
              <w:rPr>
                <w:sz w:val="28"/>
                <w:szCs w:val="28"/>
              </w:rPr>
            </w:pPr>
            <w:r>
              <w:rPr>
                <w:rFonts w:hint="eastAsia"/>
                <w:spacing w:val="-1"/>
                <w:sz w:val="28"/>
                <w:szCs w:val="28"/>
              </w:rPr>
              <w:t>序号</w:t>
            </w:r>
          </w:p>
        </w:tc>
        <w:tc>
          <w:tcPr>
            <w:tcW w:w="5893" w:type="dxa"/>
          </w:tcPr>
          <w:p>
            <w:pPr>
              <w:spacing w:before="158" w:line="227" w:lineRule="auto"/>
              <w:ind w:left="2233"/>
              <w:rPr>
                <w:sz w:val="28"/>
                <w:szCs w:val="28"/>
              </w:rPr>
            </w:pPr>
            <w:r>
              <w:rPr>
                <w:rFonts w:hint="eastAsia"/>
                <w:spacing w:val="3"/>
                <w:sz w:val="28"/>
                <w:szCs w:val="28"/>
              </w:rPr>
              <w:t>监督环节</w:t>
            </w:r>
          </w:p>
        </w:tc>
        <w:tc>
          <w:tcPr>
            <w:tcW w:w="1883" w:type="dxa"/>
          </w:tcPr>
          <w:p>
            <w:pPr>
              <w:spacing w:before="157" w:line="229" w:lineRule="auto"/>
              <w:ind w:left="660"/>
              <w:rPr>
                <w:sz w:val="28"/>
                <w:szCs w:val="28"/>
              </w:rPr>
            </w:pPr>
            <w:r>
              <w:rPr>
                <w:rFonts w:hint="eastAsia"/>
                <w:spacing w:val="-12"/>
                <w:sz w:val="28"/>
                <w:szCs w:val="28"/>
              </w:rPr>
              <w:t>时间</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750" w:type="dxa"/>
          </w:tcPr>
          <w:p>
            <w:pPr>
              <w:spacing w:before="207" w:line="185" w:lineRule="auto"/>
              <w:ind w:left="142"/>
              <w:rPr>
                <w:sz w:val="28"/>
                <w:szCs w:val="28"/>
              </w:rPr>
            </w:pPr>
            <w:r>
              <w:rPr>
                <w:rFonts w:hint="eastAsia"/>
                <w:sz w:val="28"/>
                <w:szCs w:val="28"/>
              </w:rPr>
              <w:t>1</w:t>
            </w:r>
          </w:p>
        </w:tc>
        <w:tc>
          <w:tcPr>
            <w:tcW w:w="5893" w:type="dxa"/>
          </w:tcPr>
          <w:p>
            <w:pPr>
              <w:spacing w:before="176" w:line="222" w:lineRule="auto"/>
              <w:ind w:left="113"/>
              <w:rPr>
                <w:sz w:val="28"/>
                <w:szCs w:val="28"/>
              </w:rPr>
            </w:pPr>
            <w:r>
              <w:rPr>
                <w:rFonts w:hint="eastAsia"/>
                <w:spacing w:val="8"/>
                <w:sz w:val="28"/>
                <w:szCs w:val="28"/>
              </w:rPr>
              <w:t>建立健全内控机制</w:t>
            </w:r>
          </w:p>
        </w:tc>
        <w:tc>
          <w:tcPr>
            <w:tcW w:w="1883" w:type="dxa"/>
          </w:tcPr>
          <w:p>
            <w:pPr>
              <w:pStyle w:val="19"/>
              <w:rPr>
                <w:rFonts w:ascii="仿宋" w:hAnsi="仿宋" w:eastAsia="仿宋" w:cs="仿宋"/>
                <w:sz w:val="28"/>
                <w:szCs w:val="2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50" w:type="dxa"/>
          </w:tcPr>
          <w:p>
            <w:pPr>
              <w:spacing w:before="209" w:line="184" w:lineRule="auto"/>
              <w:ind w:left="122"/>
              <w:rPr>
                <w:sz w:val="28"/>
                <w:szCs w:val="28"/>
              </w:rPr>
            </w:pPr>
            <w:r>
              <w:rPr>
                <w:rFonts w:hint="eastAsia"/>
                <w:sz w:val="28"/>
                <w:szCs w:val="28"/>
              </w:rPr>
              <w:t>2</w:t>
            </w:r>
          </w:p>
        </w:tc>
        <w:tc>
          <w:tcPr>
            <w:tcW w:w="5893" w:type="dxa"/>
          </w:tcPr>
          <w:p>
            <w:pPr>
              <w:spacing w:before="177" w:line="220" w:lineRule="auto"/>
              <w:ind w:left="116"/>
              <w:rPr>
                <w:sz w:val="28"/>
                <w:szCs w:val="28"/>
                <w:lang w:eastAsia="zh-CN"/>
              </w:rPr>
            </w:pPr>
            <w:r>
              <w:rPr>
                <w:rFonts w:hint="eastAsia"/>
                <w:spacing w:val="8"/>
                <w:sz w:val="28"/>
                <w:szCs w:val="28"/>
                <w:lang w:eastAsia="zh-CN"/>
              </w:rPr>
              <w:t>编制发布招标公告（资格预审公告）如有</w:t>
            </w:r>
          </w:p>
        </w:tc>
        <w:tc>
          <w:tcPr>
            <w:tcW w:w="1883" w:type="dxa"/>
          </w:tcPr>
          <w:p>
            <w:pPr>
              <w:pStyle w:val="19"/>
              <w:rPr>
                <w:rFonts w:ascii="仿宋" w:hAnsi="仿宋" w:eastAsia="仿宋" w:cs="仿宋"/>
                <w:sz w:val="28"/>
                <w:szCs w:val="28"/>
                <w:lang w:eastAsia="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750" w:type="dxa"/>
          </w:tcPr>
          <w:p>
            <w:pPr>
              <w:spacing w:before="211" w:line="184" w:lineRule="auto"/>
              <w:ind w:left="125"/>
              <w:rPr>
                <w:sz w:val="28"/>
                <w:szCs w:val="28"/>
              </w:rPr>
            </w:pPr>
            <w:r>
              <w:rPr>
                <w:rFonts w:hint="eastAsia"/>
                <w:sz w:val="28"/>
                <w:szCs w:val="28"/>
              </w:rPr>
              <w:t>3</w:t>
            </w:r>
          </w:p>
        </w:tc>
        <w:tc>
          <w:tcPr>
            <w:tcW w:w="5893" w:type="dxa"/>
          </w:tcPr>
          <w:p>
            <w:pPr>
              <w:spacing w:before="177" w:line="220" w:lineRule="auto"/>
              <w:ind w:left="116"/>
              <w:rPr>
                <w:sz w:val="28"/>
                <w:szCs w:val="28"/>
                <w:lang w:eastAsia="zh-CN"/>
              </w:rPr>
            </w:pPr>
            <w:r>
              <w:rPr>
                <w:rFonts w:hint="eastAsia"/>
                <w:spacing w:val="8"/>
                <w:sz w:val="28"/>
                <w:szCs w:val="28"/>
                <w:lang w:eastAsia="zh-CN"/>
              </w:rPr>
              <w:t>编制发布招标文件（资格预审文件）</w:t>
            </w:r>
          </w:p>
        </w:tc>
        <w:tc>
          <w:tcPr>
            <w:tcW w:w="1883" w:type="dxa"/>
          </w:tcPr>
          <w:p>
            <w:pPr>
              <w:pStyle w:val="19"/>
              <w:rPr>
                <w:rFonts w:ascii="仿宋" w:hAnsi="仿宋" w:eastAsia="仿宋" w:cs="仿宋"/>
                <w:sz w:val="28"/>
                <w:szCs w:val="28"/>
                <w:lang w:eastAsia="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750" w:type="dxa"/>
          </w:tcPr>
          <w:p>
            <w:pPr>
              <w:spacing w:before="214" w:line="182" w:lineRule="auto"/>
              <w:ind w:left="126"/>
              <w:rPr>
                <w:sz w:val="28"/>
                <w:szCs w:val="28"/>
                <w:lang w:eastAsia="zh-CN"/>
              </w:rPr>
            </w:pPr>
            <w:r>
              <w:rPr>
                <w:rFonts w:hint="eastAsia"/>
                <w:sz w:val="28"/>
                <w:szCs w:val="28"/>
                <w:lang w:eastAsia="zh-CN"/>
              </w:rPr>
              <w:t>4</w:t>
            </w:r>
          </w:p>
        </w:tc>
        <w:tc>
          <w:tcPr>
            <w:tcW w:w="5893" w:type="dxa"/>
          </w:tcPr>
          <w:p>
            <w:pPr>
              <w:spacing w:before="180" w:line="222" w:lineRule="auto"/>
              <w:ind w:left="120"/>
              <w:rPr>
                <w:sz w:val="28"/>
                <w:szCs w:val="28"/>
              </w:rPr>
            </w:pPr>
            <w:r>
              <w:rPr>
                <w:rFonts w:hint="eastAsia"/>
                <w:spacing w:val="7"/>
                <w:sz w:val="28"/>
                <w:szCs w:val="28"/>
              </w:rPr>
              <w:t>组建评标委员会</w:t>
            </w:r>
          </w:p>
        </w:tc>
        <w:tc>
          <w:tcPr>
            <w:tcW w:w="1883" w:type="dxa"/>
          </w:tcPr>
          <w:p>
            <w:pPr>
              <w:pStyle w:val="19"/>
              <w:rPr>
                <w:rFonts w:ascii="仿宋" w:hAnsi="仿宋" w:eastAsia="仿宋" w:cs="仿宋"/>
                <w:sz w:val="28"/>
                <w:szCs w:val="2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50" w:type="dxa"/>
          </w:tcPr>
          <w:p>
            <w:pPr>
              <w:spacing w:before="210" w:line="184" w:lineRule="auto"/>
              <w:ind w:left="120"/>
              <w:rPr>
                <w:sz w:val="28"/>
                <w:szCs w:val="28"/>
                <w:lang w:eastAsia="zh-CN"/>
              </w:rPr>
            </w:pPr>
            <w:r>
              <w:rPr>
                <w:rFonts w:hint="eastAsia"/>
                <w:sz w:val="28"/>
                <w:szCs w:val="28"/>
                <w:lang w:eastAsia="zh-CN"/>
              </w:rPr>
              <w:t>5</w:t>
            </w:r>
          </w:p>
        </w:tc>
        <w:tc>
          <w:tcPr>
            <w:tcW w:w="5893" w:type="dxa"/>
          </w:tcPr>
          <w:p>
            <w:pPr>
              <w:spacing w:before="179" w:line="222" w:lineRule="auto"/>
              <w:ind w:left="126"/>
              <w:rPr>
                <w:sz w:val="28"/>
                <w:szCs w:val="28"/>
              </w:rPr>
            </w:pPr>
            <w:r>
              <w:rPr>
                <w:rFonts w:hint="eastAsia"/>
                <w:spacing w:val="6"/>
                <w:sz w:val="28"/>
                <w:szCs w:val="28"/>
              </w:rPr>
              <w:t>开标、评标过程</w:t>
            </w:r>
          </w:p>
        </w:tc>
        <w:tc>
          <w:tcPr>
            <w:tcW w:w="1883" w:type="dxa"/>
          </w:tcPr>
          <w:p>
            <w:pPr>
              <w:pStyle w:val="19"/>
              <w:rPr>
                <w:rFonts w:ascii="仿宋" w:hAnsi="仿宋" w:eastAsia="仿宋" w:cs="仿宋"/>
                <w:sz w:val="28"/>
                <w:szCs w:val="2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50" w:type="dxa"/>
          </w:tcPr>
          <w:p>
            <w:pPr>
              <w:spacing w:before="210" w:line="184" w:lineRule="auto"/>
              <w:ind w:left="120"/>
              <w:rPr>
                <w:sz w:val="28"/>
                <w:szCs w:val="28"/>
                <w:lang w:eastAsia="zh-CN"/>
              </w:rPr>
            </w:pPr>
            <w:r>
              <w:rPr>
                <w:rFonts w:hint="eastAsia"/>
                <w:sz w:val="28"/>
                <w:szCs w:val="28"/>
                <w:lang w:eastAsia="zh-CN"/>
              </w:rPr>
              <w:t>6</w:t>
            </w:r>
          </w:p>
        </w:tc>
        <w:tc>
          <w:tcPr>
            <w:tcW w:w="5893" w:type="dxa"/>
          </w:tcPr>
          <w:p>
            <w:pPr>
              <w:spacing w:before="179" w:line="222" w:lineRule="auto"/>
              <w:ind w:left="126"/>
              <w:rPr>
                <w:spacing w:val="6"/>
                <w:sz w:val="28"/>
                <w:szCs w:val="28"/>
                <w:lang w:eastAsia="zh-CN"/>
              </w:rPr>
            </w:pPr>
            <w:r>
              <w:rPr>
                <w:rFonts w:hint="eastAsia"/>
                <w:spacing w:val="6"/>
                <w:sz w:val="28"/>
                <w:szCs w:val="28"/>
                <w:lang w:eastAsia="zh-CN"/>
              </w:rPr>
              <w:t>评标结果公示</w:t>
            </w:r>
          </w:p>
        </w:tc>
        <w:tc>
          <w:tcPr>
            <w:tcW w:w="1883" w:type="dxa"/>
          </w:tcPr>
          <w:p>
            <w:pPr>
              <w:pStyle w:val="19"/>
              <w:rPr>
                <w:rFonts w:ascii="仿宋" w:hAnsi="仿宋" w:eastAsia="仿宋" w:cs="仿宋"/>
                <w:sz w:val="28"/>
                <w:szCs w:val="2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750" w:type="dxa"/>
          </w:tcPr>
          <w:p>
            <w:pPr>
              <w:spacing w:before="211" w:line="185" w:lineRule="auto"/>
              <w:ind w:left="142"/>
              <w:rPr>
                <w:snapToGrid w:val="0"/>
                <w:color w:val="000000"/>
                <w:sz w:val="28"/>
                <w:szCs w:val="28"/>
                <w:lang w:eastAsia="zh-CN"/>
              </w:rPr>
            </w:pPr>
            <w:r>
              <w:rPr>
                <w:rFonts w:hint="eastAsia"/>
                <w:spacing w:val="-13"/>
                <w:sz w:val="28"/>
                <w:szCs w:val="28"/>
                <w:lang w:eastAsia="zh-CN"/>
              </w:rPr>
              <w:t>7</w:t>
            </w:r>
          </w:p>
        </w:tc>
        <w:tc>
          <w:tcPr>
            <w:tcW w:w="5893" w:type="dxa"/>
          </w:tcPr>
          <w:p>
            <w:pPr>
              <w:spacing w:before="160" w:line="222" w:lineRule="auto"/>
              <w:ind w:left="120"/>
              <w:rPr>
                <w:sz w:val="28"/>
                <w:szCs w:val="28"/>
              </w:rPr>
            </w:pPr>
            <w:r>
              <w:rPr>
                <w:rFonts w:hint="eastAsia"/>
                <w:spacing w:val="7"/>
                <w:sz w:val="28"/>
                <w:szCs w:val="28"/>
              </w:rPr>
              <w:t>组建定标委员会</w:t>
            </w:r>
          </w:p>
        </w:tc>
        <w:tc>
          <w:tcPr>
            <w:tcW w:w="1883" w:type="dxa"/>
          </w:tcPr>
          <w:p>
            <w:pPr>
              <w:pStyle w:val="19"/>
              <w:rPr>
                <w:rFonts w:ascii="仿宋" w:hAnsi="仿宋" w:eastAsia="仿宋" w:cs="仿宋"/>
                <w:sz w:val="28"/>
                <w:szCs w:val="2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750" w:type="dxa"/>
          </w:tcPr>
          <w:p>
            <w:pPr>
              <w:spacing w:before="210" w:line="185" w:lineRule="auto"/>
              <w:ind w:left="142"/>
              <w:rPr>
                <w:snapToGrid w:val="0"/>
                <w:color w:val="000000"/>
                <w:sz w:val="28"/>
                <w:szCs w:val="28"/>
                <w:lang w:eastAsia="zh-CN"/>
              </w:rPr>
            </w:pPr>
            <w:r>
              <w:rPr>
                <w:rFonts w:hint="eastAsia"/>
                <w:spacing w:val="-13"/>
                <w:sz w:val="28"/>
                <w:szCs w:val="28"/>
                <w:lang w:eastAsia="zh-CN"/>
              </w:rPr>
              <w:t>8</w:t>
            </w:r>
          </w:p>
        </w:tc>
        <w:tc>
          <w:tcPr>
            <w:tcW w:w="5893" w:type="dxa"/>
          </w:tcPr>
          <w:p>
            <w:pPr>
              <w:spacing w:before="159" w:line="222" w:lineRule="auto"/>
              <w:ind w:left="120"/>
              <w:rPr>
                <w:sz w:val="28"/>
                <w:szCs w:val="28"/>
              </w:rPr>
            </w:pPr>
            <w:r>
              <w:rPr>
                <w:rFonts w:hint="eastAsia"/>
                <w:spacing w:val="5"/>
                <w:sz w:val="28"/>
                <w:szCs w:val="28"/>
              </w:rPr>
              <w:t>定标过程</w:t>
            </w:r>
          </w:p>
        </w:tc>
        <w:tc>
          <w:tcPr>
            <w:tcW w:w="1883" w:type="dxa"/>
          </w:tcPr>
          <w:p>
            <w:pPr>
              <w:pStyle w:val="19"/>
              <w:rPr>
                <w:rFonts w:ascii="仿宋" w:hAnsi="仿宋" w:eastAsia="仿宋" w:cs="仿宋"/>
                <w:sz w:val="28"/>
                <w:szCs w:val="2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750" w:type="dxa"/>
          </w:tcPr>
          <w:p>
            <w:pPr>
              <w:spacing w:before="210" w:line="185" w:lineRule="auto"/>
              <w:ind w:left="142"/>
              <w:rPr>
                <w:snapToGrid w:val="0"/>
                <w:color w:val="000000"/>
                <w:sz w:val="28"/>
                <w:szCs w:val="28"/>
                <w:lang w:eastAsia="zh-CN"/>
              </w:rPr>
            </w:pPr>
            <w:r>
              <w:rPr>
                <w:rFonts w:hint="eastAsia"/>
                <w:spacing w:val="-13"/>
                <w:sz w:val="28"/>
                <w:szCs w:val="28"/>
                <w:lang w:eastAsia="zh-CN"/>
              </w:rPr>
              <w:t>9</w:t>
            </w:r>
          </w:p>
        </w:tc>
        <w:tc>
          <w:tcPr>
            <w:tcW w:w="5893" w:type="dxa"/>
          </w:tcPr>
          <w:p>
            <w:pPr>
              <w:spacing w:before="159" w:line="220" w:lineRule="auto"/>
              <w:ind w:left="116"/>
              <w:rPr>
                <w:sz w:val="28"/>
                <w:szCs w:val="28"/>
              </w:rPr>
            </w:pPr>
            <w:r>
              <w:rPr>
                <w:rFonts w:hint="eastAsia"/>
                <w:spacing w:val="8"/>
                <w:sz w:val="28"/>
                <w:szCs w:val="28"/>
              </w:rPr>
              <w:t>发布</w:t>
            </w:r>
            <w:r>
              <w:rPr>
                <w:rFonts w:hint="eastAsia"/>
                <w:spacing w:val="8"/>
                <w:sz w:val="28"/>
                <w:szCs w:val="28"/>
                <w:lang w:eastAsia="zh-CN"/>
              </w:rPr>
              <w:t>定标</w:t>
            </w:r>
            <w:r>
              <w:rPr>
                <w:rFonts w:hint="eastAsia"/>
                <w:spacing w:val="8"/>
                <w:sz w:val="28"/>
                <w:szCs w:val="28"/>
              </w:rPr>
              <w:t>结果公示</w:t>
            </w:r>
          </w:p>
        </w:tc>
        <w:tc>
          <w:tcPr>
            <w:tcW w:w="1883" w:type="dxa"/>
          </w:tcPr>
          <w:p>
            <w:pPr>
              <w:pStyle w:val="19"/>
              <w:rPr>
                <w:rFonts w:ascii="仿宋" w:hAnsi="仿宋" w:eastAsia="仿宋" w:cs="仿宋"/>
                <w:sz w:val="28"/>
                <w:szCs w:val="2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50" w:type="dxa"/>
          </w:tcPr>
          <w:p>
            <w:pPr>
              <w:spacing w:before="213" w:line="185" w:lineRule="auto"/>
              <w:ind w:left="142"/>
              <w:rPr>
                <w:snapToGrid w:val="0"/>
                <w:color w:val="000000"/>
                <w:sz w:val="28"/>
                <w:szCs w:val="28"/>
                <w:lang w:eastAsia="zh-CN"/>
              </w:rPr>
            </w:pPr>
            <w:r>
              <w:rPr>
                <w:rFonts w:hint="eastAsia"/>
                <w:spacing w:val="-13"/>
                <w:sz w:val="28"/>
                <w:szCs w:val="28"/>
              </w:rPr>
              <w:t>1</w:t>
            </w:r>
            <w:r>
              <w:rPr>
                <w:rFonts w:hint="eastAsia"/>
                <w:spacing w:val="-13"/>
                <w:sz w:val="28"/>
                <w:szCs w:val="28"/>
                <w:lang w:eastAsia="zh-CN"/>
              </w:rPr>
              <w:t>0</w:t>
            </w:r>
          </w:p>
        </w:tc>
        <w:tc>
          <w:tcPr>
            <w:tcW w:w="5893" w:type="dxa"/>
          </w:tcPr>
          <w:p>
            <w:pPr>
              <w:spacing w:before="158" w:line="220" w:lineRule="auto"/>
              <w:ind w:left="116"/>
              <w:rPr>
                <w:sz w:val="28"/>
                <w:szCs w:val="28"/>
                <w:lang w:eastAsia="zh-CN"/>
              </w:rPr>
            </w:pPr>
            <w:r>
              <w:rPr>
                <w:rFonts w:hint="eastAsia"/>
                <w:spacing w:val="8"/>
                <w:sz w:val="28"/>
                <w:szCs w:val="28"/>
                <w:lang w:eastAsia="zh-CN"/>
              </w:rPr>
              <w:t>发布中标结果公示、发放中标通知书</w:t>
            </w:r>
          </w:p>
        </w:tc>
        <w:tc>
          <w:tcPr>
            <w:tcW w:w="1883" w:type="dxa"/>
          </w:tcPr>
          <w:p>
            <w:pPr>
              <w:pStyle w:val="19"/>
              <w:rPr>
                <w:rFonts w:ascii="仿宋" w:hAnsi="仿宋" w:eastAsia="仿宋" w:cs="仿宋"/>
                <w:sz w:val="28"/>
                <w:szCs w:val="28"/>
                <w:lang w:eastAsia="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750" w:type="dxa"/>
          </w:tcPr>
          <w:p>
            <w:pPr>
              <w:spacing w:before="213" w:line="185" w:lineRule="auto"/>
              <w:ind w:left="142"/>
              <w:rPr>
                <w:sz w:val="28"/>
                <w:szCs w:val="28"/>
                <w:lang w:eastAsia="zh-CN"/>
              </w:rPr>
            </w:pPr>
            <w:r>
              <w:rPr>
                <w:rFonts w:hint="eastAsia"/>
                <w:sz w:val="28"/>
                <w:szCs w:val="28"/>
                <w:lang w:eastAsia="zh-CN"/>
              </w:rPr>
              <w:t>11</w:t>
            </w:r>
          </w:p>
        </w:tc>
        <w:tc>
          <w:tcPr>
            <w:tcW w:w="5893" w:type="dxa"/>
          </w:tcPr>
          <w:p>
            <w:pPr>
              <w:spacing w:before="162" w:line="222" w:lineRule="auto"/>
              <w:ind w:left="121"/>
              <w:rPr>
                <w:sz w:val="28"/>
                <w:szCs w:val="28"/>
                <w:lang w:eastAsia="zh-CN"/>
              </w:rPr>
            </w:pPr>
            <w:r>
              <w:rPr>
                <w:rFonts w:hint="eastAsia"/>
                <w:spacing w:val="8"/>
                <w:sz w:val="28"/>
                <w:szCs w:val="28"/>
                <w:lang w:eastAsia="zh-CN"/>
              </w:rPr>
              <w:t>招标投标书面报告备案</w:t>
            </w:r>
          </w:p>
        </w:tc>
        <w:tc>
          <w:tcPr>
            <w:tcW w:w="1883" w:type="dxa"/>
          </w:tcPr>
          <w:p>
            <w:pPr>
              <w:pStyle w:val="19"/>
              <w:rPr>
                <w:rFonts w:ascii="仿宋" w:hAnsi="仿宋" w:eastAsia="仿宋" w:cs="仿宋"/>
                <w:sz w:val="28"/>
                <w:szCs w:val="28"/>
                <w:lang w:eastAsia="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750" w:type="dxa"/>
          </w:tcPr>
          <w:p>
            <w:pPr>
              <w:spacing w:before="213" w:line="185" w:lineRule="auto"/>
              <w:ind w:left="142"/>
              <w:rPr>
                <w:sz w:val="28"/>
                <w:szCs w:val="28"/>
                <w:lang w:eastAsia="zh-CN"/>
              </w:rPr>
            </w:pPr>
            <w:r>
              <w:rPr>
                <w:rFonts w:hint="eastAsia"/>
                <w:sz w:val="28"/>
                <w:szCs w:val="28"/>
                <w:lang w:eastAsia="zh-CN"/>
              </w:rPr>
              <w:t>12</w:t>
            </w:r>
          </w:p>
        </w:tc>
        <w:tc>
          <w:tcPr>
            <w:tcW w:w="5893" w:type="dxa"/>
          </w:tcPr>
          <w:p>
            <w:pPr>
              <w:spacing w:before="162" w:line="222" w:lineRule="auto"/>
              <w:ind w:left="121"/>
              <w:rPr>
                <w:spacing w:val="8"/>
                <w:sz w:val="28"/>
                <w:szCs w:val="28"/>
                <w:lang w:eastAsia="zh-CN"/>
              </w:rPr>
            </w:pPr>
            <w:r>
              <w:rPr>
                <w:rFonts w:hint="eastAsia"/>
                <w:spacing w:val="8"/>
                <w:sz w:val="28"/>
                <w:szCs w:val="28"/>
                <w:lang w:eastAsia="zh-CN"/>
              </w:rPr>
              <w:t>其他内容</w:t>
            </w:r>
          </w:p>
        </w:tc>
        <w:tc>
          <w:tcPr>
            <w:tcW w:w="1883" w:type="dxa"/>
          </w:tcPr>
          <w:p>
            <w:pPr>
              <w:pStyle w:val="19"/>
              <w:rPr>
                <w:rFonts w:ascii="仿宋" w:hAnsi="仿宋" w:eastAsia="仿宋" w:cs="仿宋"/>
                <w:sz w:val="28"/>
                <w:szCs w:val="28"/>
                <w:lang w:eastAsia="zh-CN"/>
              </w:rPr>
            </w:pPr>
          </w:p>
        </w:tc>
      </w:tr>
    </w:tbl>
    <w:p>
      <w:pPr>
        <w:spacing w:before="65" w:line="221" w:lineRule="auto"/>
        <w:rPr>
          <w:spacing w:val="9"/>
          <w:sz w:val="20"/>
          <w:szCs w:val="20"/>
          <w:lang w:eastAsia="zh-CN"/>
        </w:rPr>
      </w:pPr>
      <w:r>
        <w:rPr>
          <w:rFonts w:hint="eastAsia"/>
          <w:spacing w:val="9"/>
          <w:sz w:val="20"/>
          <w:szCs w:val="20"/>
          <w:lang w:eastAsia="zh-CN"/>
        </w:rPr>
        <w:t>注：按实际涉及监督环节列目录</w:t>
      </w:r>
    </w:p>
    <w:p>
      <w:pPr>
        <w:spacing w:before="65" w:line="221" w:lineRule="auto"/>
        <w:rPr>
          <w:spacing w:val="9"/>
          <w:sz w:val="20"/>
          <w:szCs w:val="20"/>
          <w:lang w:eastAsia="zh-CN"/>
        </w:rPr>
        <w:sectPr>
          <w:pgSz w:w="11906" w:h="16839"/>
          <w:pgMar w:top="1431" w:right="1687" w:bottom="0" w:left="1687" w:header="0" w:footer="0" w:gutter="0"/>
          <w:cols w:space="720" w:num="1"/>
        </w:sectPr>
      </w:pPr>
    </w:p>
    <w:p>
      <w:pPr>
        <w:spacing w:before="140" w:line="226" w:lineRule="auto"/>
        <w:jc w:val="center"/>
        <w:rPr>
          <w:sz w:val="35"/>
          <w:szCs w:val="35"/>
          <w:lang w:eastAsia="zh-CN"/>
        </w:rPr>
      </w:pPr>
      <w:r>
        <w:rPr>
          <w:rFonts w:hint="eastAsia"/>
          <w:spacing w:val="8"/>
          <w:sz w:val="35"/>
          <w:szCs w:val="35"/>
          <w:lang w:eastAsia="zh-CN"/>
        </w:rPr>
        <w:t>定标监督小组监督情况</w:t>
      </w:r>
    </w:p>
    <w:p>
      <w:pPr>
        <w:spacing w:before="219" w:line="228" w:lineRule="auto"/>
        <w:jc w:val="right"/>
        <w:rPr>
          <w:sz w:val="28"/>
          <w:szCs w:val="28"/>
          <w:lang w:eastAsia="zh-CN"/>
        </w:rPr>
      </w:pPr>
      <w:r>
        <w:rPr>
          <w:rFonts w:hint="eastAsia"/>
          <w:spacing w:val="-6"/>
          <w:sz w:val="28"/>
          <w:szCs w:val="28"/>
          <w:lang w:eastAsia="zh-CN"/>
        </w:rPr>
        <w:t>年月日</w:t>
      </w:r>
    </w:p>
    <w:p>
      <w:pPr>
        <w:spacing w:line="86" w:lineRule="exact"/>
        <w:rPr>
          <w:sz w:val="28"/>
          <w:szCs w:val="28"/>
          <w:lang w:eastAsia="zh-CN"/>
        </w:rPr>
      </w:pPr>
    </w:p>
    <w:tbl>
      <w:tblPr>
        <w:tblStyle w:val="16"/>
        <w:tblW w:w="85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826"/>
        <w:gridCol w:w="6700"/>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1826" w:type="dxa"/>
          </w:tcPr>
          <w:p>
            <w:pPr>
              <w:spacing w:before="158" w:line="228" w:lineRule="auto"/>
              <w:ind w:left="128"/>
              <w:rPr>
                <w:spacing w:val="-1"/>
                <w:sz w:val="28"/>
                <w:szCs w:val="28"/>
              </w:rPr>
            </w:pPr>
            <w:r>
              <w:rPr>
                <w:rFonts w:hint="eastAsia"/>
                <w:spacing w:val="-1"/>
                <w:sz w:val="28"/>
                <w:szCs w:val="28"/>
              </w:rPr>
              <w:t>监督环节</w:t>
            </w:r>
          </w:p>
        </w:tc>
        <w:tc>
          <w:tcPr>
            <w:tcW w:w="6700" w:type="dxa"/>
          </w:tcPr>
          <w:p>
            <w:pPr>
              <w:pStyle w:val="19"/>
              <w:rPr>
                <w:rFonts w:ascii="仿宋" w:hAnsi="仿宋" w:eastAsia="仿宋" w:cs="仿宋"/>
                <w:sz w:val="28"/>
                <w:szCs w:val="2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45" w:hRule="atLeast"/>
        </w:trPr>
        <w:tc>
          <w:tcPr>
            <w:tcW w:w="1826" w:type="dxa"/>
          </w:tcPr>
          <w:p>
            <w:pPr>
              <w:spacing w:before="158" w:line="228" w:lineRule="auto"/>
              <w:ind w:left="128"/>
              <w:rPr>
                <w:spacing w:val="-1"/>
                <w:sz w:val="28"/>
                <w:szCs w:val="28"/>
              </w:rPr>
            </w:pPr>
          </w:p>
          <w:p>
            <w:pPr>
              <w:spacing w:before="158" w:line="228" w:lineRule="auto"/>
              <w:ind w:left="128"/>
              <w:rPr>
                <w:spacing w:val="-1"/>
                <w:sz w:val="28"/>
                <w:szCs w:val="28"/>
              </w:rPr>
            </w:pPr>
          </w:p>
          <w:p>
            <w:pPr>
              <w:spacing w:before="158" w:line="228" w:lineRule="auto"/>
              <w:ind w:left="128"/>
              <w:rPr>
                <w:spacing w:val="-1"/>
                <w:sz w:val="28"/>
                <w:szCs w:val="28"/>
              </w:rPr>
            </w:pPr>
          </w:p>
          <w:p>
            <w:pPr>
              <w:spacing w:before="158" w:line="228" w:lineRule="auto"/>
              <w:ind w:left="128"/>
              <w:rPr>
                <w:spacing w:val="-1"/>
                <w:sz w:val="28"/>
                <w:szCs w:val="28"/>
              </w:rPr>
            </w:pPr>
            <w:r>
              <w:rPr>
                <w:rFonts w:hint="eastAsia"/>
                <w:spacing w:val="-1"/>
                <w:sz w:val="28"/>
                <w:szCs w:val="28"/>
              </w:rPr>
              <w:t>过程情况</w:t>
            </w:r>
          </w:p>
        </w:tc>
        <w:tc>
          <w:tcPr>
            <w:tcW w:w="6700" w:type="dxa"/>
          </w:tcPr>
          <w:p>
            <w:pPr>
              <w:pStyle w:val="19"/>
              <w:rPr>
                <w:rFonts w:ascii="仿宋" w:hAnsi="仿宋" w:eastAsia="仿宋" w:cs="仿宋"/>
                <w:sz w:val="28"/>
                <w:szCs w:val="2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28" w:hRule="atLeast"/>
        </w:trPr>
        <w:tc>
          <w:tcPr>
            <w:tcW w:w="1826" w:type="dxa"/>
          </w:tcPr>
          <w:p>
            <w:pPr>
              <w:spacing w:before="158" w:line="228" w:lineRule="auto"/>
              <w:ind w:left="128"/>
              <w:rPr>
                <w:spacing w:val="-1"/>
                <w:sz w:val="28"/>
                <w:szCs w:val="28"/>
              </w:rPr>
            </w:pPr>
          </w:p>
          <w:p>
            <w:pPr>
              <w:spacing w:before="158" w:line="228" w:lineRule="auto"/>
              <w:ind w:left="128"/>
              <w:rPr>
                <w:spacing w:val="-1"/>
                <w:sz w:val="28"/>
                <w:szCs w:val="28"/>
              </w:rPr>
            </w:pPr>
          </w:p>
          <w:p>
            <w:pPr>
              <w:spacing w:before="158" w:line="228" w:lineRule="auto"/>
              <w:ind w:left="128"/>
              <w:rPr>
                <w:spacing w:val="-1"/>
                <w:sz w:val="28"/>
                <w:szCs w:val="28"/>
              </w:rPr>
            </w:pPr>
          </w:p>
          <w:p>
            <w:pPr>
              <w:spacing w:before="158" w:line="228" w:lineRule="auto"/>
              <w:ind w:left="128"/>
              <w:rPr>
                <w:spacing w:val="-1"/>
                <w:sz w:val="28"/>
                <w:szCs w:val="28"/>
              </w:rPr>
            </w:pPr>
            <w:r>
              <w:rPr>
                <w:rFonts w:hint="eastAsia"/>
                <w:spacing w:val="-1"/>
                <w:sz w:val="28"/>
                <w:szCs w:val="28"/>
              </w:rPr>
              <w:t>监督结果</w:t>
            </w:r>
          </w:p>
        </w:tc>
        <w:tc>
          <w:tcPr>
            <w:tcW w:w="6700" w:type="dxa"/>
          </w:tcPr>
          <w:p>
            <w:pPr>
              <w:spacing w:before="157" w:line="221" w:lineRule="auto"/>
              <w:ind w:left="125"/>
              <w:rPr>
                <w:sz w:val="28"/>
                <w:szCs w:val="28"/>
                <w:lang w:eastAsia="zh-CN"/>
              </w:rPr>
            </w:pPr>
            <w:r>
              <w:rPr>
                <w:rFonts w:hint="eastAsia"/>
                <w:spacing w:val="7"/>
                <w:sz w:val="28"/>
                <w:szCs w:val="28"/>
                <w:lang w:eastAsia="zh-CN"/>
              </w:rPr>
              <w:t>过程中是否发现违法违规行为：</w:t>
            </w:r>
          </w:p>
          <w:p>
            <w:pPr>
              <w:spacing w:before="252" w:line="624" w:lineRule="exact"/>
              <w:ind w:left="132"/>
              <w:rPr>
                <w:sz w:val="28"/>
                <w:szCs w:val="28"/>
                <w:lang w:eastAsia="zh-CN"/>
              </w:rPr>
            </w:pPr>
            <w:r>
              <w:rPr>
                <w:rFonts w:hint="eastAsia"/>
                <w:position w:val="16"/>
                <w:sz w:val="28"/>
                <w:szCs w:val="28"/>
                <w:lang w:eastAsia="zh-CN"/>
              </w:rPr>
              <w:drawing>
                <wp:inline distT="0" distB="0" distL="0" distR="0">
                  <wp:extent cx="146050" cy="212725"/>
                  <wp:effectExtent l="0" t="0" r="6350" b="0"/>
                  <wp:docPr id="1" name="IM 6"/>
                  <wp:cNvGraphicFramePr/>
                  <a:graphic xmlns:a="http://schemas.openxmlformats.org/drawingml/2006/main">
                    <a:graphicData uri="http://schemas.openxmlformats.org/drawingml/2006/picture">
                      <pic:pic xmlns:pic="http://schemas.openxmlformats.org/drawingml/2006/picture">
                        <pic:nvPicPr>
                          <pic:cNvPr id="1" name="IM 6"/>
                          <pic:cNvPicPr/>
                        </pic:nvPicPr>
                        <pic:blipFill>
                          <a:blip r:embed="rId9"/>
                          <a:stretch>
                            <a:fillRect/>
                          </a:stretch>
                        </pic:blipFill>
                        <pic:spPr>
                          <a:xfrm>
                            <a:off x="0" y="0"/>
                            <a:ext cx="146454" cy="213300"/>
                          </a:xfrm>
                          <a:prstGeom prst="rect">
                            <a:avLst/>
                          </a:prstGeom>
                        </pic:spPr>
                      </pic:pic>
                    </a:graphicData>
                  </a:graphic>
                </wp:inline>
              </w:drawing>
            </w:r>
            <w:r>
              <w:rPr>
                <w:rFonts w:hint="eastAsia"/>
                <w:spacing w:val="12"/>
                <w:position w:val="22"/>
                <w:sz w:val="28"/>
                <w:szCs w:val="28"/>
                <w:lang w:eastAsia="zh-CN"/>
              </w:rPr>
              <w:t>未发现违法违规行为</w:t>
            </w:r>
          </w:p>
          <w:p>
            <w:pPr>
              <w:spacing w:before="1" w:line="218" w:lineRule="auto"/>
              <w:ind w:left="132"/>
              <w:rPr>
                <w:sz w:val="28"/>
                <w:szCs w:val="28"/>
                <w:lang w:eastAsia="zh-CN"/>
              </w:rPr>
            </w:pPr>
            <w:r>
              <w:rPr>
                <w:rFonts w:hint="eastAsia"/>
                <w:position w:val="-6"/>
                <w:sz w:val="28"/>
                <w:szCs w:val="28"/>
                <w:lang w:eastAsia="zh-CN"/>
              </w:rPr>
              <w:drawing>
                <wp:inline distT="0" distB="0" distL="0" distR="0">
                  <wp:extent cx="146050" cy="212725"/>
                  <wp:effectExtent l="0" t="0" r="6350" b="0"/>
                  <wp:docPr id="9" name="IM 8"/>
                  <wp:cNvGraphicFramePr/>
                  <a:graphic xmlns:a="http://schemas.openxmlformats.org/drawingml/2006/main">
                    <a:graphicData uri="http://schemas.openxmlformats.org/drawingml/2006/picture">
                      <pic:pic xmlns:pic="http://schemas.openxmlformats.org/drawingml/2006/picture">
                        <pic:nvPicPr>
                          <pic:cNvPr id="9" name="IM 8"/>
                          <pic:cNvPicPr/>
                        </pic:nvPicPr>
                        <pic:blipFill>
                          <a:blip r:embed="rId10"/>
                          <a:stretch>
                            <a:fillRect/>
                          </a:stretch>
                        </pic:blipFill>
                        <pic:spPr>
                          <a:xfrm>
                            <a:off x="0" y="0"/>
                            <a:ext cx="146454" cy="213300"/>
                          </a:xfrm>
                          <a:prstGeom prst="rect">
                            <a:avLst/>
                          </a:prstGeom>
                        </pic:spPr>
                      </pic:pic>
                    </a:graphicData>
                  </a:graphic>
                </wp:inline>
              </w:drawing>
            </w:r>
            <w:r>
              <w:rPr>
                <w:rFonts w:hint="eastAsia"/>
                <w:spacing w:val="27"/>
                <w:sz w:val="28"/>
                <w:szCs w:val="28"/>
                <w:lang w:eastAsia="zh-CN"/>
              </w:rPr>
              <w:t>有</w:t>
            </w:r>
            <w:r>
              <w:rPr>
                <w:rFonts w:hint="eastAsia"/>
                <w:spacing w:val="-32"/>
                <w:sz w:val="28"/>
                <w:szCs w:val="28"/>
                <w:lang w:eastAsia="zh-CN"/>
              </w:rPr>
              <w:t>：（</w:t>
            </w:r>
            <w:r>
              <w:rPr>
                <w:rFonts w:hint="eastAsia"/>
                <w:spacing w:val="27"/>
                <w:sz w:val="28"/>
                <w:szCs w:val="28"/>
                <w:lang w:eastAsia="zh-CN"/>
              </w:rPr>
              <w:t>简单描述）</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31" w:hRule="atLeast"/>
        </w:trPr>
        <w:tc>
          <w:tcPr>
            <w:tcW w:w="1826" w:type="dxa"/>
          </w:tcPr>
          <w:p>
            <w:pPr>
              <w:spacing w:before="158" w:line="228" w:lineRule="auto"/>
              <w:ind w:left="128"/>
              <w:rPr>
                <w:spacing w:val="-1"/>
                <w:sz w:val="28"/>
                <w:szCs w:val="28"/>
                <w:lang w:eastAsia="zh-CN"/>
              </w:rPr>
            </w:pPr>
            <w:r>
              <w:rPr>
                <w:rFonts w:hint="eastAsia"/>
                <w:spacing w:val="-1"/>
                <w:sz w:val="28"/>
                <w:szCs w:val="28"/>
                <w:lang w:eastAsia="zh-CN"/>
              </w:rPr>
              <w:t>定标监督</w:t>
            </w:r>
          </w:p>
          <w:p>
            <w:pPr>
              <w:spacing w:before="158" w:line="228" w:lineRule="auto"/>
              <w:ind w:left="128"/>
              <w:rPr>
                <w:spacing w:val="-1"/>
                <w:sz w:val="28"/>
                <w:szCs w:val="28"/>
                <w:lang w:eastAsia="zh-CN"/>
              </w:rPr>
            </w:pPr>
            <w:r>
              <w:rPr>
                <w:rFonts w:hint="eastAsia"/>
                <w:spacing w:val="-1"/>
                <w:sz w:val="28"/>
                <w:szCs w:val="28"/>
                <w:lang w:eastAsia="zh-CN"/>
              </w:rPr>
              <w:t>小组人员</w:t>
            </w:r>
          </w:p>
          <w:p>
            <w:pPr>
              <w:spacing w:before="158" w:line="228" w:lineRule="auto"/>
              <w:ind w:left="128"/>
              <w:rPr>
                <w:spacing w:val="-1"/>
                <w:sz w:val="28"/>
                <w:szCs w:val="28"/>
                <w:lang w:eastAsia="zh-CN"/>
              </w:rPr>
            </w:pPr>
            <w:r>
              <w:rPr>
                <w:rFonts w:hint="eastAsia"/>
                <w:spacing w:val="-1"/>
                <w:sz w:val="28"/>
                <w:szCs w:val="28"/>
                <w:lang w:eastAsia="zh-CN"/>
              </w:rPr>
              <w:t>签字</w:t>
            </w:r>
          </w:p>
        </w:tc>
        <w:tc>
          <w:tcPr>
            <w:tcW w:w="6700" w:type="dxa"/>
          </w:tcPr>
          <w:p>
            <w:pPr>
              <w:pStyle w:val="19"/>
              <w:rPr>
                <w:rFonts w:ascii="仿宋" w:hAnsi="仿宋" w:eastAsia="仿宋" w:cs="仿宋"/>
                <w:sz w:val="28"/>
                <w:szCs w:val="28"/>
                <w:lang w:eastAsia="zh-CN"/>
              </w:rPr>
            </w:pPr>
          </w:p>
        </w:tc>
      </w:tr>
    </w:tbl>
    <w:p>
      <w:pPr>
        <w:spacing w:line="303" w:lineRule="auto"/>
        <w:rPr>
          <w:sz w:val="21"/>
          <w:lang w:eastAsia="zh-CN"/>
        </w:rPr>
      </w:pPr>
    </w:p>
    <w:p>
      <w:pPr>
        <w:spacing w:before="65" w:line="221" w:lineRule="auto"/>
        <w:rPr>
          <w:sz w:val="20"/>
          <w:szCs w:val="20"/>
          <w:lang w:eastAsia="zh-CN"/>
        </w:rPr>
      </w:pPr>
      <w:r>
        <w:rPr>
          <w:rFonts w:hint="eastAsia"/>
          <w:spacing w:val="9"/>
          <w:sz w:val="20"/>
          <w:szCs w:val="20"/>
          <w:lang w:eastAsia="zh-CN"/>
        </w:rPr>
        <w:t>注：根据监督目录，每环节一页</w:t>
      </w:r>
    </w:p>
    <w:p>
      <w:pPr>
        <w:spacing w:line="221" w:lineRule="auto"/>
        <w:rPr>
          <w:sz w:val="20"/>
          <w:szCs w:val="20"/>
          <w:lang w:eastAsia="zh-CN"/>
        </w:rPr>
        <w:sectPr>
          <w:pgSz w:w="11906" w:h="16839"/>
          <w:pgMar w:top="1431" w:right="1687" w:bottom="0" w:left="1687" w:header="0" w:footer="0" w:gutter="0"/>
          <w:cols w:space="720" w:num="1"/>
        </w:sectPr>
      </w:pPr>
    </w:p>
    <w:p>
      <w:pPr>
        <w:spacing w:before="163" w:line="226" w:lineRule="auto"/>
        <w:ind w:left="45"/>
        <w:jc w:val="center"/>
        <w:rPr>
          <w:sz w:val="31"/>
          <w:szCs w:val="31"/>
          <w:lang w:eastAsia="zh-CN"/>
        </w:rPr>
      </w:pPr>
      <w:r>
        <w:rPr>
          <w:rFonts w:hint="eastAsia"/>
          <w:spacing w:val="7"/>
          <w:sz w:val="31"/>
          <w:szCs w:val="31"/>
          <w:lang w:eastAsia="zh-CN"/>
        </w:rPr>
        <w:t>四、定标监督小组监督结论</w:t>
      </w:r>
    </w:p>
    <w:p>
      <w:pPr>
        <w:pStyle w:val="5"/>
        <w:spacing w:before="242" w:line="372" w:lineRule="auto"/>
        <w:ind w:left="26" w:right="13" w:firstLine="660"/>
        <w:jc w:val="both"/>
        <w:rPr>
          <w:sz w:val="28"/>
          <w:szCs w:val="28"/>
          <w:lang w:eastAsia="zh-CN"/>
        </w:rPr>
      </w:pPr>
      <w:r>
        <w:rPr>
          <w:rFonts w:hint="eastAsia"/>
          <w:spacing w:val="21"/>
          <w:sz w:val="28"/>
          <w:szCs w:val="28"/>
          <w:lang w:eastAsia="zh-CN"/>
        </w:rPr>
        <w:t>1.项目招标过程在定标监</w:t>
      </w:r>
      <w:r>
        <w:rPr>
          <w:rFonts w:hint="eastAsia"/>
          <w:spacing w:val="9"/>
          <w:sz w:val="28"/>
          <w:szCs w:val="28"/>
          <w:lang w:eastAsia="zh-CN"/>
        </w:rPr>
        <w:t>督小组的全程监督下进行，招标过程(是/否)符</w:t>
      </w:r>
      <w:r>
        <w:rPr>
          <w:rFonts w:hint="eastAsia"/>
          <w:spacing w:val="15"/>
          <w:sz w:val="28"/>
          <w:szCs w:val="28"/>
          <w:lang w:eastAsia="zh-CN"/>
        </w:rPr>
        <w:t>合内控机制及定标方案,资格审查委员会成员（如有）、评标</w:t>
      </w:r>
      <w:r>
        <w:rPr>
          <w:rFonts w:hint="eastAsia"/>
          <w:spacing w:val="14"/>
          <w:sz w:val="28"/>
          <w:szCs w:val="28"/>
          <w:lang w:eastAsia="zh-CN"/>
        </w:rPr>
        <w:t>委员会</w:t>
      </w:r>
      <w:r>
        <w:rPr>
          <w:rFonts w:hint="eastAsia"/>
          <w:spacing w:val="8"/>
          <w:sz w:val="28"/>
          <w:szCs w:val="28"/>
          <w:lang w:eastAsia="zh-CN"/>
        </w:rPr>
        <w:t>成员、定标委员会成员（是/</w:t>
      </w:r>
      <w:r>
        <w:rPr>
          <w:rFonts w:hint="eastAsia"/>
          <w:spacing w:val="7"/>
          <w:sz w:val="28"/>
          <w:szCs w:val="28"/>
          <w:lang w:eastAsia="zh-CN"/>
        </w:rPr>
        <w:t>否）能够依法依规履行</w:t>
      </w:r>
      <w:r>
        <w:rPr>
          <w:rFonts w:hint="eastAsia"/>
          <w:spacing w:val="3"/>
          <w:sz w:val="28"/>
          <w:szCs w:val="28"/>
          <w:lang w:eastAsia="zh-CN"/>
        </w:rPr>
        <w:t>职责，过程中(有/未)发现违法违规行为。</w:t>
      </w:r>
    </w:p>
    <w:p>
      <w:pPr>
        <w:pStyle w:val="5"/>
        <w:spacing w:before="253" w:line="222" w:lineRule="auto"/>
        <w:ind w:left="679"/>
        <w:rPr>
          <w:sz w:val="28"/>
          <w:szCs w:val="28"/>
          <w:lang w:eastAsia="zh-CN"/>
        </w:rPr>
      </w:pPr>
      <w:r>
        <w:rPr>
          <w:rFonts w:hint="eastAsia"/>
          <w:spacing w:val="7"/>
          <w:sz w:val="28"/>
          <w:szCs w:val="28"/>
          <w:lang w:eastAsia="zh-CN"/>
        </w:rPr>
        <w:t>2. 对招标过程的意见和建议</w:t>
      </w:r>
    </w:p>
    <w:p>
      <w:pPr>
        <w:spacing w:line="249" w:lineRule="auto"/>
        <w:rPr>
          <w:sz w:val="28"/>
          <w:szCs w:val="28"/>
          <w:lang w:eastAsia="zh-CN"/>
        </w:rPr>
      </w:pPr>
    </w:p>
    <w:p>
      <w:pPr>
        <w:spacing w:line="249" w:lineRule="auto"/>
        <w:rPr>
          <w:sz w:val="28"/>
          <w:szCs w:val="28"/>
          <w:lang w:eastAsia="zh-CN"/>
        </w:rPr>
      </w:pPr>
    </w:p>
    <w:p>
      <w:pPr>
        <w:spacing w:line="249" w:lineRule="auto"/>
        <w:rPr>
          <w:sz w:val="28"/>
          <w:szCs w:val="28"/>
          <w:lang w:eastAsia="zh-CN"/>
        </w:rPr>
      </w:pPr>
    </w:p>
    <w:p>
      <w:pPr>
        <w:spacing w:line="249" w:lineRule="auto"/>
        <w:rPr>
          <w:sz w:val="28"/>
          <w:szCs w:val="28"/>
          <w:lang w:eastAsia="zh-CN"/>
        </w:rPr>
      </w:pPr>
    </w:p>
    <w:p>
      <w:pPr>
        <w:spacing w:line="249" w:lineRule="auto"/>
        <w:rPr>
          <w:sz w:val="28"/>
          <w:szCs w:val="28"/>
          <w:lang w:eastAsia="zh-CN"/>
        </w:rPr>
      </w:pPr>
    </w:p>
    <w:p>
      <w:pPr>
        <w:spacing w:line="249" w:lineRule="auto"/>
        <w:rPr>
          <w:sz w:val="28"/>
          <w:szCs w:val="28"/>
          <w:lang w:eastAsia="zh-CN"/>
        </w:rPr>
      </w:pPr>
    </w:p>
    <w:p>
      <w:pPr>
        <w:spacing w:line="249" w:lineRule="auto"/>
        <w:rPr>
          <w:sz w:val="28"/>
          <w:szCs w:val="28"/>
          <w:lang w:eastAsia="zh-CN"/>
        </w:rPr>
      </w:pPr>
    </w:p>
    <w:p>
      <w:pPr>
        <w:spacing w:line="249" w:lineRule="auto"/>
        <w:rPr>
          <w:sz w:val="28"/>
          <w:szCs w:val="28"/>
          <w:lang w:eastAsia="zh-CN"/>
        </w:rPr>
      </w:pPr>
    </w:p>
    <w:p>
      <w:pPr>
        <w:spacing w:line="249" w:lineRule="auto"/>
        <w:rPr>
          <w:sz w:val="28"/>
          <w:szCs w:val="28"/>
          <w:lang w:eastAsia="zh-CN"/>
        </w:rPr>
      </w:pPr>
    </w:p>
    <w:p>
      <w:pPr>
        <w:spacing w:line="249" w:lineRule="auto"/>
        <w:rPr>
          <w:sz w:val="28"/>
          <w:szCs w:val="28"/>
          <w:lang w:eastAsia="zh-CN"/>
        </w:rPr>
      </w:pPr>
    </w:p>
    <w:p>
      <w:pPr>
        <w:spacing w:line="250" w:lineRule="auto"/>
        <w:rPr>
          <w:sz w:val="28"/>
          <w:szCs w:val="28"/>
          <w:lang w:eastAsia="zh-CN"/>
        </w:rPr>
      </w:pPr>
    </w:p>
    <w:p>
      <w:pPr>
        <w:spacing w:line="250" w:lineRule="auto"/>
        <w:rPr>
          <w:sz w:val="28"/>
          <w:szCs w:val="28"/>
          <w:lang w:eastAsia="zh-CN"/>
        </w:rPr>
      </w:pPr>
    </w:p>
    <w:p>
      <w:pPr>
        <w:spacing w:line="250" w:lineRule="auto"/>
        <w:rPr>
          <w:sz w:val="28"/>
          <w:szCs w:val="28"/>
          <w:lang w:eastAsia="zh-CN"/>
        </w:rPr>
      </w:pPr>
    </w:p>
    <w:p>
      <w:pPr>
        <w:pStyle w:val="5"/>
        <w:spacing w:before="101" w:line="222" w:lineRule="auto"/>
        <w:ind w:firstLine="584" w:firstLineChars="200"/>
        <w:rPr>
          <w:sz w:val="28"/>
          <w:szCs w:val="28"/>
          <w:lang w:eastAsia="zh-CN"/>
        </w:rPr>
      </w:pPr>
      <w:r>
        <w:rPr>
          <w:rFonts w:hint="eastAsia"/>
          <w:spacing w:val="6"/>
          <w:sz w:val="28"/>
          <w:szCs w:val="28"/>
          <w:lang w:eastAsia="zh-CN"/>
        </w:rPr>
        <w:t>定标监督小组签名：</w:t>
      </w:r>
    </w:p>
    <w:p>
      <w:pPr>
        <w:spacing w:line="262" w:lineRule="auto"/>
        <w:rPr>
          <w:sz w:val="28"/>
          <w:szCs w:val="28"/>
          <w:lang w:eastAsia="zh-CN"/>
        </w:rPr>
      </w:pPr>
    </w:p>
    <w:p>
      <w:pPr>
        <w:spacing w:line="262" w:lineRule="auto"/>
        <w:rPr>
          <w:sz w:val="28"/>
          <w:szCs w:val="28"/>
          <w:lang w:eastAsia="zh-CN"/>
        </w:rPr>
      </w:pPr>
    </w:p>
    <w:p>
      <w:pPr>
        <w:spacing w:line="262" w:lineRule="auto"/>
        <w:rPr>
          <w:sz w:val="28"/>
          <w:szCs w:val="28"/>
          <w:lang w:eastAsia="zh-CN"/>
        </w:rPr>
      </w:pPr>
    </w:p>
    <w:p>
      <w:pPr>
        <w:spacing w:line="263" w:lineRule="auto"/>
        <w:rPr>
          <w:sz w:val="28"/>
          <w:szCs w:val="28"/>
          <w:lang w:eastAsia="zh-CN"/>
        </w:rPr>
      </w:pPr>
    </w:p>
    <w:p>
      <w:pPr>
        <w:spacing w:line="263" w:lineRule="auto"/>
        <w:rPr>
          <w:sz w:val="28"/>
          <w:szCs w:val="28"/>
          <w:lang w:eastAsia="zh-CN"/>
        </w:rPr>
      </w:pPr>
    </w:p>
    <w:p>
      <w:pPr>
        <w:spacing w:line="263" w:lineRule="auto"/>
        <w:rPr>
          <w:sz w:val="28"/>
          <w:szCs w:val="28"/>
          <w:lang w:eastAsia="zh-CN"/>
        </w:rPr>
      </w:pPr>
    </w:p>
    <w:p>
      <w:pPr>
        <w:spacing w:line="263" w:lineRule="auto"/>
        <w:rPr>
          <w:sz w:val="28"/>
          <w:szCs w:val="28"/>
          <w:lang w:eastAsia="zh-CN"/>
        </w:rPr>
      </w:pPr>
    </w:p>
    <w:p>
      <w:pPr>
        <w:pStyle w:val="5"/>
        <w:spacing w:before="101" w:line="228" w:lineRule="auto"/>
        <w:ind w:left="5962"/>
        <w:rPr>
          <w:sz w:val="28"/>
          <w:szCs w:val="28"/>
          <w:lang w:eastAsia="zh-CN"/>
        </w:rPr>
      </w:pPr>
      <w:r>
        <w:rPr>
          <w:rFonts w:hint="eastAsia"/>
          <w:spacing w:val="-16"/>
          <w:sz w:val="28"/>
          <w:szCs w:val="28"/>
          <w:lang w:eastAsia="zh-CN"/>
        </w:rPr>
        <w:t>年  月  日</w:t>
      </w:r>
    </w:p>
    <w:p>
      <w:pPr>
        <w:rPr>
          <w:b/>
          <w:bCs/>
          <w:spacing w:val="-6"/>
          <w:sz w:val="28"/>
          <w:szCs w:val="28"/>
          <w:lang w:eastAsia="zh-CN"/>
        </w:rPr>
      </w:pPr>
      <w:r>
        <w:rPr>
          <w:rFonts w:hint="eastAsia"/>
          <w:b/>
          <w:bCs/>
          <w:spacing w:val="-6"/>
          <w:sz w:val="28"/>
          <w:szCs w:val="28"/>
          <w:lang w:eastAsia="zh-CN"/>
        </w:rPr>
        <w:br w:type="page"/>
      </w:r>
    </w:p>
    <w:p>
      <w:pPr>
        <w:pStyle w:val="5"/>
        <w:spacing w:before="104" w:line="360" w:lineRule="auto"/>
        <w:jc w:val="center"/>
        <w:outlineLvl w:val="0"/>
        <w:rPr>
          <w:b/>
          <w:bCs/>
          <w:spacing w:val="-6"/>
          <w:sz w:val="28"/>
          <w:szCs w:val="28"/>
          <w:lang w:eastAsia="zh-CN"/>
        </w:rPr>
      </w:pPr>
      <w:r>
        <w:rPr>
          <w:rFonts w:hint="eastAsia"/>
          <w:b/>
          <w:bCs/>
          <w:spacing w:val="-6"/>
          <w:sz w:val="28"/>
          <w:szCs w:val="28"/>
          <w:lang w:eastAsia="zh-CN"/>
        </w:rPr>
        <w:t>附件15  定标结果公示</w:t>
      </w:r>
    </w:p>
    <w:p>
      <w:pPr>
        <w:spacing w:line="360" w:lineRule="auto"/>
        <w:jc w:val="center"/>
        <w:rPr>
          <w:b/>
          <w:bCs/>
          <w:spacing w:val="-4"/>
          <w:sz w:val="28"/>
          <w:szCs w:val="28"/>
          <w:lang w:eastAsia="zh-CN"/>
        </w:rPr>
      </w:pPr>
      <w:r>
        <w:rPr>
          <w:rFonts w:hint="eastAsia"/>
          <w:b/>
          <w:bCs/>
          <w:sz w:val="28"/>
          <w:szCs w:val="28"/>
          <w:lang w:eastAsia="zh-CN"/>
        </w:rPr>
        <w:t>施工招标定标结果公示</w:t>
      </w:r>
    </w:p>
    <w:p>
      <w:pPr>
        <w:pStyle w:val="11"/>
        <w:widowControl/>
        <w:autoSpaceDE/>
        <w:autoSpaceDN/>
        <w:spacing w:beforeAutospacing="0" w:afterAutospacing="0" w:line="360" w:lineRule="auto"/>
        <w:rPr>
          <w:rFonts w:cs="仿宋"/>
          <w:color w:val="000000"/>
          <w:sz w:val="28"/>
          <w:szCs w:val="28"/>
        </w:rPr>
      </w:pPr>
      <w:bookmarkStart w:id="17" w:name="_Toc2585"/>
      <w:r>
        <w:rPr>
          <w:rFonts w:hint="eastAsia" w:cs="仿宋"/>
          <w:color w:val="000000"/>
          <w:sz w:val="28"/>
          <w:szCs w:val="28"/>
        </w:rPr>
        <w:t>建设单位：</w:t>
      </w:r>
      <w:r>
        <w:rPr>
          <w:rFonts w:hint="eastAsia" w:cs="仿宋"/>
          <w:color w:val="000000"/>
          <w:sz w:val="28"/>
          <w:szCs w:val="28"/>
        </w:rPr>
        <w:br w:type="textWrapping"/>
      </w:r>
      <w:r>
        <w:rPr>
          <w:rFonts w:hint="eastAsia" w:cs="仿宋"/>
          <w:color w:val="000000"/>
          <w:sz w:val="28"/>
          <w:szCs w:val="28"/>
        </w:rPr>
        <w:t>  招标代理单位：</w:t>
      </w:r>
      <w:r>
        <w:rPr>
          <w:rFonts w:hint="eastAsia" w:cs="仿宋"/>
          <w:color w:val="000000"/>
          <w:sz w:val="28"/>
          <w:szCs w:val="28"/>
        </w:rPr>
        <w:br w:type="textWrapping"/>
      </w:r>
      <w:r>
        <w:rPr>
          <w:rFonts w:hint="eastAsia" w:cs="仿宋"/>
          <w:color w:val="000000"/>
          <w:sz w:val="28"/>
          <w:szCs w:val="28"/>
        </w:rPr>
        <w:t>  招标公告编号：</w:t>
      </w:r>
      <w:r>
        <w:rPr>
          <w:rFonts w:hint="eastAsia" w:cs="仿宋"/>
          <w:color w:val="000000"/>
          <w:sz w:val="28"/>
          <w:szCs w:val="28"/>
        </w:rPr>
        <w:br w:type="textWrapping"/>
      </w:r>
      <w:r>
        <w:rPr>
          <w:rFonts w:hint="eastAsia" w:cs="仿宋"/>
          <w:color w:val="000000"/>
          <w:sz w:val="28"/>
          <w:szCs w:val="28"/>
        </w:rPr>
        <w:t>  招标备案编号：</w:t>
      </w:r>
      <w:r>
        <w:rPr>
          <w:rFonts w:hint="eastAsia" w:cs="仿宋"/>
          <w:color w:val="000000"/>
          <w:sz w:val="28"/>
          <w:szCs w:val="28"/>
        </w:rPr>
        <w:br w:type="textWrapping"/>
      </w:r>
      <w:r>
        <w:rPr>
          <w:rFonts w:hint="eastAsia" w:cs="仿宋"/>
          <w:color w:val="000000"/>
          <w:sz w:val="28"/>
          <w:szCs w:val="28"/>
        </w:rPr>
        <w:t>  公告发布时间：  年  月  日至   年  月  日</w:t>
      </w:r>
    </w:p>
    <w:p>
      <w:pPr>
        <w:pStyle w:val="11"/>
        <w:widowControl/>
        <w:autoSpaceDE/>
        <w:autoSpaceDN/>
        <w:spacing w:beforeAutospacing="0" w:afterAutospacing="0" w:line="360" w:lineRule="auto"/>
        <w:ind w:firstLine="560" w:firstLineChars="200"/>
        <w:rPr>
          <w:rFonts w:cs="仿宋"/>
          <w:color w:val="000000"/>
          <w:sz w:val="28"/>
          <w:szCs w:val="28"/>
        </w:rPr>
      </w:pPr>
      <w:r>
        <w:rPr>
          <w:rFonts w:hint="eastAsia" w:cs="仿宋"/>
          <w:color w:val="000000"/>
          <w:sz w:val="28"/>
          <w:szCs w:val="28"/>
        </w:rPr>
        <w:t>公示发布时间：  年  月  日至   年  月  日   </w:t>
      </w:r>
    </w:p>
    <w:p>
      <w:pPr>
        <w:autoSpaceDE/>
        <w:autoSpaceDN/>
        <w:spacing w:line="360" w:lineRule="auto"/>
        <w:ind w:firstLine="536" w:firstLineChars="200"/>
        <w:rPr>
          <w:bCs/>
          <w:spacing w:val="-6"/>
          <w:sz w:val="28"/>
          <w:szCs w:val="28"/>
          <w:lang w:eastAsia="zh-CN"/>
        </w:rPr>
      </w:pPr>
      <w:r>
        <w:rPr>
          <w:rFonts w:hint="eastAsia"/>
          <w:bCs/>
          <w:spacing w:val="-6"/>
          <w:sz w:val="28"/>
          <w:szCs w:val="28"/>
          <w:lang w:eastAsia="zh-CN"/>
        </w:rPr>
        <w:t>建设单位XXXX 的XXXXX施工项目，通过公开/邀请招标，于  XX年 XX 月 XX 日进行资格预审（如有），共 XX 家资格预审申请人参加资格预审评审，最终确认参与投标单位 XX 家。于  XX 年  XX 月  XX 日进行开标，共XX家投标人参加投标， XX 家投标人参与评标，废除投标人 XX家,经评标委员会评审推荐XX 家不排序的中标候选人。建设单位于XX年XX月XX日组织召开定标会，定标委员会按照招标文件规定的（XXXX定标方法）组织定标，</w:t>
      </w:r>
      <w:r>
        <w:rPr>
          <w:rFonts w:hint="eastAsia"/>
          <w:bCs/>
          <w:sz w:val="28"/>
          <w:szCs w:val="28"/>
          <w:lang w:eastAsia="zh-CN"/>
        </w:rPr>
        <w:t>定标结果公示</w:t>
      </w:r>
      <w:r>
        <w:rPr>
          <w:rFonts w:hint="eastAsia"/>
          <w:bCs/>
          <w:spacing w:val="-6"/>
          <w:sz w:val="28"/>
          <w:szCs w:val="28"/>
          <w:lang w:eastAsia="zh-CN"/>
        </w:rPr>
        <w:t>如下：</w:t>
      </w:r>
    </w:p>
    <w:p>
      <w:pPr>
        <w:autoSpaceDE/>
        <w:autoSpaceDN/>
        <w:spacing w:line="360" w:lineRule="auto"/>
        <w:ind w:firstLine="560" w:firstLineChars="200"/>
        <w:rPr>
          <w:sz w:val="28"/>
          <w:szCs w:val="28"/>
          <w:lang w:eastAsia="zh-CN"/>
        </w:rPr>
      </w:pPr>
      <w:r>
        <w:rPr>
          <w:rFonts w:hint="eastAsia"/>
          <w:sz w:val="28"/>
          <w:szCs w:val="28"/>
          <w:lang w:eastAsia="zh-CN"/>
        </w:rPr>
        <w:t>第一中标候选人：</w:t>
      </w:r>
    </w:p>
    <w:p>
      <w:pPr>
        <w:autoSpaceDE/>
        <w:autoSpaceDN/>
        <w:spacing w:line="360" w:lineRule="auto"/>
        <w:ind w:firstLine="560" w:firstLineChars="200"/>
        <w:rPr>
          <w:sz w:val="28"/>
          <w:szCs w:val="28"/>
          <w:lang w:eastAsia="zh-CN"/>
        </w:rPr>
      </w:pPr>
      <w:r>
        <w:rPr>
          <w:rFonts w:hint="eastAsia"/>
          <w:sz w:val="28"/>
          <w:szCs w:val="28"/>
          <w:lang w:eastAsia="zh-CN"/>
        </w:rPr>
        <w:t>中标规模：</w:t>
      </w:r>
    </w:p>
    <w:p>
      <w:pPr>
        <w:autoSpaceDE/>
        <w:autoSpaceDN/>
        <w:spacing w:line="360" w:lineRule="auto"/>
        <w:ind w:firstLine="560" w:firstLineChars="200"/>
        <w:rPr>
          <w:sz w:val="28"/>
          <w:szCs w:val="28"/>
          <w:lang w:eastAsia="zh-CN"/>
        </w:rPr>
      </w:pPr>
      <w:r>
        <w:rPr>
          <w:rFonts w:hint="eastAsia"/>
          <w:sz w:val="28"/>
          <w:szCs w:val="28"/>
          <w:lang w:eastAsia="zh-CN"/>
        </w:rPr>
        <w:t>中标标价：</w:t>
      </w:r>
    </w:p>
    <w:p>
      <w:pPr>
        <w:autoSpaceDE/>
        <w:autoSpaceDN/>
        <w:spacing w:line="360" w:lineRule="auto"/>
        <w:ind w:firstLine="560" w:firstLineChars="200"/>
        <w:rPr>
          <w:sz w:val="28"/>
          <w:szCs w:val="28"/>
          <w:lang w:eastAsia="zh-CN"/>
        </w:rPr>
      </w:pPr>
      <w:r>
        <w:rPr>
          <w:rFonts w:hint="eastAsia"/>
          <w:sz w:val="28"/>
          <w:szCs w:val="28"/>
          <w:lang w:eastAsia="zh-CN"/>
        </w:rPr>
        <w:t>中标工期：  年 月 日至   年 月 日</w:t>
      </w:r>
    </w:p>
    <w:p>
      <w:pPr>
        <w:autoSpaceDE/>
        <w:autoSpaceDN/>
        <w:spacing w:line="360" w:lineRule="auto"/>
        <w:ind w:firstLine="560" w:firstLineChars="200"/>
        <w:rPr>
          <w:sz w:val="28"/>
          <w:szCs w:val="28"/>
          <w:lang w:eastAsia="zh-CN"/>
        </w:rPr>
      </w:pPr>
      <w:r>
        <w:rPr>
          <w:rFonts w:hint="eastAsia"/>
          <w:sz w:val="28"/>
          <w:szCs w:val="28"/>
          <w:lang w:eastAsia="zh-CN"/>
        </w:rPr>
        <w:t>第二中标候选人（如有）：</w:t>
      </w:r>
    </w:p>
    <w:p>
      <w:pPr>
        <w:autoSpaceDE/>
        <w:autoSpaceDN/>
        <w:spacing w:line="360" w:lineRule="auto"/>
        <w:ind w:firstLine="560" w:firstLineChars="200"/>
        <w:rPr>
          <w:sz w:val="28"/>
          <w:szCs w:val="28"/>
          <w:lang w:eastAsia="zh-CN"/>
        </w:rPr>
      </w:pPr>
      <w:r>
        <w:rPr>
          <w:rFonts w:hint="eastAsia"/>
          <w:sz w:val="28"/>
          <w:szCs w:val="28"/>
          <w:lang w:eastAsia="zh-CN"/>
        </w:rPr>
        <w:t>中标规模：</w:t>
      </w:r>
    </w:p>
    <w:p>
      <w:pPr>
        <w:autoSpaceDE/>
        <w:autoSpaceDN/>
        <w:spacing w:line="360" w:lineRule="auto"/>
        <w:ind w:firstLine="560" w:firstLineChars="200"/>
        <w:rPr>
          <w:sz w:val="28"/>
          <w:szCs w:val="28"/>
          <w:lang w:eastAsia="zh-CN"/>
        </w:rPr>
      </w:pPr>
      <w:r>
        <w:rPr>
          <w:rFonts w:hint="eastAsia"/>
          <w:sz w:val="28"/>
          <w:szCs w:val="28"/>
          <w:lang w:eastAsia="zh-CN"/>
        </w:rPr>
        <w:t>中标标价：</w:t>
      </w:r>
    </w:p>
    <w:p>
      <w:pPr>
        <w:autoSpaceDE/>
        <w:autoSpaceDN/>
        <w:spacing w:line="360" w:lineRule="auto"/>
        <w:ind w:firstLine="560" w:firstLineChars="200"/>
        <w:rPr>
          <w:sz w:val="28"/>
          <w:szCs w:val="28"/>
          <w:lang w:eastAsia="zh-CN"/>
        </w:rPr>
      </w:pPr>
      <w:r>
        <w:rPr>
          <w:rFonts w:hint="eastAsia"/>
          <w:sz w:val="28"/>
          <w:szCs w:val="28"/>
          <w:lang w:eastAsia="zh-CN"/>
        </w:rPr>
        <w:t>中标工期：  年 月 日至  年 月 日</w:t>
      </w:r>
    </w:p>
    <w:p>
      <w:pPr>
        <w:autoSpaceDE/>
        <w:autoSpaceDN/>
        <w:spacing w:line="360" w:lineRule="auto"/>
        <w:ind w:firstLine="560" w:firstLineChars="200"/>
        <w:rPr>
          <w:sz w:val="28"/>
          <w:szCs w:val="28"/>
          <w:lang w:eastAsia="zh-CN"/>
        </w:rPr>
      </w:pPr>
      <w:r>
        <w:rPr>
          <w:rFonts w:hint="eastAsia"/>
          <w:sz w:val="28"/>
          <w:szCs w:val="28"/>
          <w:lang w:eastAsia="zh-CN"/>
        </w:rPr>
        <w:t>第三中标候选人（如有）：</w:t>
      </w:r>
    </w:p>
    <w:p>
      <w:pPr>
        <w:autoSpaceDE/>
        <w:autoSpaceDN/>
        <w:spacing w:line="360" w:lineRule="auto"/>
        <w:ind w:firstLine="560" w:firstLineChars="200"/>
        <w:rPr>
          <w:sz w:val="28"/>
          <w:szCs w:val="28"/>
          <w:lang w:eastAsia="zh-CN"/>
        </w:rPr>
      </w:pPr>
      <w:r>
        <w:rPr>
          <w:rFonts w:hint="eastAsia"/>
          <w:sz w:val="28"/>
          <w:szCs w:val="28"/>
          <w:lang w:eastAsia="zh-CN"/>
        </w:rPr>
        <w:t>中标规模：</w:t>
      </w:r>
    </w:p>
    <w:p>
      <w:pPr>
        <w:autoSpaceDE/>
        <w:autoSpaceDN/>
        <w:spacing w:line="360" w:lineRule="auto"/>
        <w:ind w:firstLine="560" w:firstLineChars="200"/>
        <w:rPr>
          <w:sz w:val="28"/>
          <w:szCs w:val="28"/>
          <w:lang w:eastAsia="zh-CN"/>
        </w:rPr>
      </w:pPr>
      <w:r>
        <w:rPr>
          <w:rFonts w:hint="eastAsia"/>
          <w:sz w:val="28"/>
          <w:szCs w:val="28"/>
          <w:lang w:eastAsia="zh-CN"/>
        </w:rPr>
        <w:t>中标标价：</w:t>
      </w:r>
    </w:p>
    <w:p>
      <w:pPr>
        <w:autoSpaceDE/>
        <w:autoSpaceDN/>
        <w:spacing w:line="360" w:lineRule="auto"/>
        <w:ind w:firstLine="560" w:firstLineChars="200"/>
        <w:rPr>
          <w:sz w:val="28"/>
          <w:szCs w:val="28"/>
          <w:lang w:eastAsia="zh-CN"/>
        </w:rPr>
      </w:pPr>
      <w:r>
        <w:rPr>
          <w:rFonts w:hint="eastAsia"/>
          <w:sz w:val="28"/>
          <w:szCs w:val="28"/>
          <w:lang w:eastAsia="zh-CN"/>
        </w:rPr>
        <w:t>中标工期：年 月 日至年 月 日</w:t>
      </w:r>
    </w:p>
    <w:p>
      <w:pPr>
        <w:spacing w:line="360" w:lineRule="auto"/>
        <w:ind w:firstLine="536" w:firstLineChars="200"/>
        <w:rPr>
          <w:bCs/>
          <w:spacing w:val="-6"/>
          <w:sz w:val="28"/>
          <w:szCs w:val="28"/>
          <w:lang w:eastAsia="zh-CN"/>
        </w:rPr>
      </w:pPr>
      <w:r>
        <w:rPr>
          <w:rFonts w:hint="eastAsia"/>
          <w:bCs/>
          <w:spacing w:val="-6"/>
          <w:sz w:val="28"/>
          <w:szCs w:val="28"/>
          <w:lang w:eastAsia="zh-CN"/>
        </w:rPr>
        <w:t>现将该项目的定标结果予以公示。如有异议请按照相关法律、法规的规定，向招标人提出质疑。对招标人答复仍持有异议的，向XXXX招标监督部门实名投诉。公示期内无异议的，建设单位将发放中标通知书。</w:t>
      </w:r>
    </w:p>
    <w:p>
      <w:pPr>
        <w:spacing w:line="360" w:lineRule="auto"/>
        <w:ind w:firstLine="536" w:firstLineChars="200"/>
        <w:rPr>
          <w:bCs/>
          <w:spacing w:val="-6"/>
          <w:sz w:val="28"/>
          <w:szCs w:val="28"/>
          <w:lang w:eastAsia="zh-CN"/>
        </w:rPr>
      </w:pPr>
      <w:r>
        <w:rPr>
          <w:rFonts w:hint="eastAsia"/>
          <w:bCs/>
          <w:spacing w:val="-6"/>
          <w:sz w:val="28"/>
          <w:szCs w:val="28"/>
          <w:lang w:eastAsia="zh-CN"/>
        </w:rPr>
        <w:t>详细内容：</w:t>
      </w:r>
    </w:p>
    <w:p>
      <w:pPr>
        <w:spacing w:line="360" w:lineRule="auto"/>
        <w:ind w:firstLine="536" w:firstLineChars="200"/>
        <w:rPr>
          <w:bCs/>
          <w:spacing w:val="-6"/>
          <w:sz w:val="28"/>
          <w:szCs w:val="28"/>
          <w:lang w:eastAsia="zh-CN"/>
        </w:rPr>
      </w:pPr>
      <w:r>
        <w:rPr>
          <w:rFonts w:hint="eastAsia"/>
          <w:bCs/>
          <w:spacing w:val="-6"/>
          <w:sz w:val="28"/>
          <w:szCs w:val="28"/>
          <w:lang w:eastAsia="zh-CN"/>
        </w:rPr>
        <w:t>一、评标委员会推荐的不排序的中标候选人名单</w:t>
      </w:r>
    </w:p>
    <w:p>
      <w:pPr>
        <w:spacing w:line="360" w:lineRule="auto"/>
        <w:ind w:firstLine="536" w:firstLineChars="200"/>
        <w:rPr>
          <w:bCs/>
          <w:spacing w:val="-6"/>
          <w:sz w:val="28"/>
          <w:szCs w:val="28"/>
          <w:lang w:eastAsia="zh-CN"/>
        </w:rPr>
      </w:pPr>
      <w:r>
        <w:rPr>
          <w:rFonts w:hint="eastAsia"/>
          <w:bCs/>
          <w:spacing w:val="-6"/>
          <w:sz w:val="28"/>
          <w:szCs w:val="28"/>
          <w:lang w:eastAsia="zh-CN"/>
        </w:rPr>
        <w:t>二、定标评审情况</w:t>
      </w:r>
    </w:p>
    <w:p>
      <w:pPr>
        <w:spacing w:line="360" w:lineRule="auto"/>
        <w:ind w:firstLine="536" w:firstLineChars="200"/>
        <w:rPr>
          <w:bCs/>
          <w:spacing w:val="-6"/>
          <w:sz w:val="28"/>
          <w:szCs w:val="28"/>
          <w:lang w:eastAsia="zh-CN"/>
        </w:rPr>
      </w:pPr>
      <w:r>
        <w:rPr>
          <w:rFonts w:hint="eastAsia"/>
          <w:bCs/>
          <w:spacing w:val="-6"/>
          <w:sz w:val="28"/>
          <w:szCs w:val="28"/>
          <w:lang w:eastAsia="zh-CN"/>
        </w:rPr>
        <w:t>三、定标委员会推荐的排序的中标候选人名单</w:t>
      </w:r>
    </w:p>
    <w:p>
      <w:pPr>
        <w:spacing w:line="360" w:lineRule="auto"/>
        <w:ind w:firstLine="536" w:firstLineChars="200"/>
        <w:rPr>
          <w:bCs/>
          <w:spacing w:val="-6"/>
          <w:sz w:val="28"/>
          <w:szCs w:val="28"/>
          <w:lang w:eastAsia="zh-CN"/>
        </w:rPr>
      </w:pPr>
      <w:r>
        <w:rPr>
          <w:rFonts w:hint="eastAsia"/>
          <w:bCs/>
          <w:spacing w:val="-6"/>
          <w:sz w:val="28"/>
          <w:szCs w:val="28"/>
          <w:lang w:eastAsia="zh-CN"/>
        </w:rPr>
        <w:t>四、预中标人</w:t>
      </w:r>
    </w:p>
    <w:p>
      <w:pPr>
        <w:spacing w:line="360" w:lineRule="auto"/>
        <w:ind w:firstLine="536" w:firstLineChars="200"/>
        <w:rPr>
          <w:spacing w:val="-6"/>
          <w:sz w:val="28"/>
          <w:szCs w:val="28"/>
          <w:lang w:eastAsia="zh-CN"/>
        </w:rPr>
      </w:pPr>
      <w:r>
        <w:rPr>
          <w:rFonts w:hint="eastAsia"/>
          <w:spacing w:val="-6"/>
          <w:sz w:val="28"/>
          <w:szCs w:val="28"/>
          <w:lang w:eastAsia="zh-CN"/>
        </w:rPr>
        <w:t>举报及投诉受理单位</w:t>
      </w:r>
    </w:p>
    <w:p>
      <w:pPr>
        <w:spacing w:line="360" w:lineRule="auto"/>
        <w:ind w:firstLine="536" w:firstLineChars="200"/>
        <w:rPr>
          <w:bCs/>
          <w:spacing w:val="-6"/>
          <w:sz w:val="28"/>
          <w:szCs w:val="28"/>
          <w:lang w:eastAsia="zh-CN"/>
        </w:rPr>
      </w:pPr>
      <w:r>
        <w:rPr>
          <w:rFonts w:hint="eastAsia"/>
          <w:bCs/>
          <w:spacing w:val="-6"/>
          <w:sz w:val="28"/>
          <w:szCs w:val="28"/>
          <w:lang w:eastAsia="zh-CN"/>
        </w:rPr>
        <w:t xml:space="preserve">招标人：                 负责人： </w:t>
      </w:r>
    </w:p>
    <w:p>
      <w:pPr>
        <w:spacing w:line="360" w:lineRule="auto"/>
        <w:ind w:firstLine="536" w:firstLineChars="200"/>
        <w:rPr>
          <w:bCs/>
          <w:spacing w:val="-6"/>
          <w:sz w:val="28"/>
          <w:szCs w:val="28"/>
          <w:lang w:eastAsia="zh-CN"/>
        </w:rPr>
      </w:pPr>
      <w:r>
        <w:rPr>
          <w:rFonts w:hint="eastAsia"/>
          <w:bCs/>
          <w:spacing w:val="-6"/>
          <w:sz w:val="28"/>
          <w:szCs w:val="28"/>
          <w:lang w:eastAsia="zh-CN"/>
        </w:rPr>
        <w:t xml:space="preserve">电话：                   传真：  </w:t>
      </w:r>
    </w:p>
    <w:p>
      <w:pPr>
        <w:spacing w:line="360" w:lineRule="auto"/>
        <w:ind w:firstLine="536" w:firstLineChars="200"/>
        <w:rPr>
          <w:bCs/>
          <w:spacing w:val="-6"/>
          <w:sz w:val="28"/>
          <w:szCs w:val="28"/>
          <w:lang w:eastAsia="zh-CN"/>
        </w:rPr>
      </w:pPr>
      <w:r>
        <w:rPr>
          <w:rFonts w:hint="eastAsia"/>
          <w:bCs/>
          <w:spacing w:val="-6"/>
          <w:sz w:val="28"/>
          <w:szCs w:val="28"/>
          <w:lang w:eastAsia="zh-CN"/>
        </w:rPr>
        <w:t xml:space="preserve">受理单位地点： </w:t>
      </w:r>
    </w:p>
    <w:p>
      <w:pPr>
        <w:spacing w:line="360" w:lineRule="auto"/>
        <w:ind w:firstLine="536" w:firstLineChars="200"/>
        <w:rPr>
          <w:bCs/>
          <w:spacing w:val="-6"/>
          <w:sz w:val="28"/>
          <w:szCs w:val="28"/>
          <w:lang w:eastAsia="zh-CN"/>
        </w:rPr>
      </w:pPr>
      <w:r>
        <w:rPr>
          <w:rFonts w:hint="eastAsia"/>
          <w:bCs/>
          <w:spacing w:val="-6"/>
          <w:sz w:val="28"/>
          <w:szCs w:val="28"/>
          <w:lang w:eastAsia="zh-CN"/>
        </w:rPr>
        <w:t xml:space="preserve">XXXX招标监督部门：      负责人：  </w:t>
      </w:r>
    </w:p>
    <w:p>
      <w:pPr>
        <w:spacing w:line="360" w:lineRule="auto"/>
        <w:ind w:firstLine="536" w:firstLineChars="200"/>
        <w:rPr>
          <w:bCs/>
          <w:spacing w:val="-6"/>
          <w:sz w:val="28"/>
          <w:szCs w:val="28"/>
          <w:lang w:eastAsia="zh-CN"/>
        </w:rPr>
      </w:pPr>
      <w:r>
        <w:rPr>
          <w:rFonts w:hint="eastAsia"/>
          <w:bCs/>
          <w:spacing w:val="-6"/>
          <w:sz w:val="28"/>
          <w:szCs w:val="28"/>
          <w:lang w:eastAsia="zh-CN"/>
        </w:rPr>
        <w:t xml:space="preserve">电话：                   传真： </w:t>
      </w:r>
    </w:p>
    <w:p>
      <w:pPr>
        <w:spacing w:line="360" w:lineRule="auto"/>
        <w:ind w:firstLine="536" w:firstLineChars="200"/>
        <w:rPr>
          <w:bCs/>
          <w:spacing w:val="-6"/>
          <w:sz w:val="28"/>
          <w:szCs w:val="28"/>
          <w:lang w:eastAsia="zh-CN"/>
        </w:rPr>
      </w:pPr>
      <w:r>
        <w:rPr>
          <w:rFonts w:hint="eastAsia"/>
          <w:bCs/>
          <w:spacing w:val="-6"/>
          <w:sz w:val="28"/>
          <w:szCs w:val="28"/>
          <w:lang w:eastAsia="zh-CN"/>
        </w:rPr>
        <w:t xml:space="preserve">电子邮箱： </w:t>
      </w:r>
    </w:p>
    <w:p>
      <w:pPr>
        <w:spacing w:line="360" w:lineRule="auto"/>
        <w:ind w:firstLine="536" w:firstLineChars="200"/>
        <w:rPr>
          <w:bCs/>
          <w:spacing w:val="-6"/>
          <w:sz w:val="28"/>
          <w:szCs w:val="28"/>
          <w:lang w:eastAsia="zh-CN"/>
        </w:rPr>
      </w:pPr>
      <w:r>
        <w:rPr>
          <w:rFonts w:hint="eastAsia"/>
          <w:bCs/>
          <w:spacing w:val="-6"/>
          <w:sz w:val="28"/>
          <w:szCs w:val="28"/>
          <w:lang w:eastAsia="zh-CN"/>
        </w:rPr>
        <w:t xml:space="preserve">受理单位地点： </w:t>
      </w:r>
    </w:p>
    <w:p>
      <w:pPr>
        <w:spacing w:line="360" w:lineRule="auto"/>
        <w:ind w:firstLine="536" w:firstLineChars="200"/>
        <w:jc w:val="both"/>
        <w:rPr>
          <w:bCs/>
          <w:spacing w:val="-6"/>
          <w:sz w:val="28"/>
          <w:szCs w:val="28"/>
          <w:lang w:eastAsia="zh-CN"/>
        </w:rPr>
      </w:pPr>
      <w:r>
        <w:rPr>
          <w:rFonts w:hint="eastAsia"/>
          <w:bCs/>
          <w:spacing w:val="-6"/>
          <w:sz w:val="28"/>
          <w:szCs w:val="28"/>
          <w:lang w:eastAsia="zh-CN"/>
        </w:rPr>
        <w:t>天津市公共资源交易网招投标投诉专区：</w:t>
      </w:r>
      <w:r>
        <w:fldChar w:fldCharType="begin"/>
      </w:r>
      <w:r>
        <w:instrText xml:space="preserve"> HYPERLINK "http://ggzy.zwfwb.tj.gov.cn/ztbts/index.jhtml" </w:instrText>
      </w:r>
      <w:r>
        <w:fldChar w:fldCharType="separate"/>
      </w:r>
      <w:r>
        <w:rPr>
          <w:rStyle w:val="15"/>
          <w:rFonts w:hint="eastAsia"/>
          <w:bCs/>
          <w:spacing w:val="-6"/>
          <w:sz w:val="28"/>
          <w:szCs w:val="28"/>
          <w:lang w:eastAsia="zh-CN"/>
        </w:rPr>
        <w:t>http://ggzy.zwfwb.tj.gov.cn/ztbts/index.jhtml</w:t>
      </w:r>
      <w:r>
        <w:rPr>
          <w:rStyle w:val="15"/>
          <w:rFonts w:hint="eastAsia"/>
          <w:bCs/>
          <w:spacing w:val="-6"/>
          <w:sz w:val="28"/>
          <w:szCs w:val="28"/>
          <w:lang w:eastAsia="zh-CN"/>
        </w:rPr>
        <w:fldChar w:fldCharType="end"/>
      </w:r>
    </w:p>
    <w:p>
      <w:pPr>
        <w:spacing w:line="360" w:lineRule="auto"/>
        <w:ind w:firstLine="536" w:firstLineChars="200"/>
        <w:jc w:val="both"/>
        <w:rPr>
          <w:spacing w:val="-6"/>
          <w:sz w:val="28"/>
          <w:szCs w:val="28"/>
          <w:lang w:eastAsia="zh-CN"/>
        </w:rPr>
      </w:pPr>
    </w:p>
    <w:p>
      <w:pPr>
        <w:spacing w:line="360" w:lineRule="auto"/>
        <w:ind w:firstLine="6276" w:firstLineChars="2342"/>
        <w:jc w:val="both"/>
        <w:rPr>
          <w:rFonts w:hint="eastAsia"/>
          <w:bCs/>
          <w:spacing w:val="-6"/>
          <w:sz w:val="28"/>
          <w:szCs w:val="28"/>
          <w:lang w:eastAsia="zh-CN"/>
        </w:rPr>
      </w:pPr>
      <w:r>
        <w:rPr>
          <w:rFonts w:hint="eastAsia"/>
          <w:bCs/>
          <w:spacing w:val="-6"/>
          <w:sz w:val="28"/>
          <w:szCs w:val="28"/>
          <w:lang w:eastAsia="zh-CN"/>
        </w:rPr>
        <w:t>XX有限公司</w:t>
      </w:r>
    </w:p>
    <w:p>
      <w:pPr>
        <w:spacing w:line="360" w:lineRule="auto"/>
        <w:ind w:firstLine="6276" w:firstLineChars="2342"/>
        <w:jc w:val="both"/>
        <w:rPr>
          <w:bCs/>
          <w:spacing w:val="-6"/>
          <w:sz w:val="28"/>
          <w:szCs w:val="28"/>
          <w:lang w:eastAsia="zh-CN"/>
        </w:rPr>
      </w:pPr>
      <w:r>
        <w:rPr>
          <w:rFonts w:hint="eastAsia"/>
          <w:bCs/>
          <w:spacing w:val="-6"/>
          <w:sz w:val="28"/>
          <w:szCs w:val="28"/>
          <w:lang w:eastAsia="zh-CN"/>
        </w:rPr>
        <w:t>年   月  日</w:t>
      </w:r>
    </w:p>
    <w:p>
      <w:pPr>
        <w:pStyle w:val="5"/>
        <w:spacing w:before="104" w:line="360" w:lineRule="auto"/>
        <w:jc w:val="center"/>
        <w:outlineLvl w:val="0"/>
        <w:rPr>
          <w:rFonts w:hint="eastAsia"/>
          <w:b/>
          <w:bCs/>
          <w:spacing w:val="-6"/>
          <w:sz w:val="28"/>
          <w:szCs w:val="28"/>
          <w:lang w:eastAsia="zh-CN"/>
        </w:rPr>
      </w:pPr>
    </w:p>
    <w:p>
      <w:pPr>
        <w:pStyle w:val="5"/>
        <w:spacing w:before="104" w:line="360" w:lineRule="auto"/>
        <w:jc w:val="center"/>
        <w:outlineLvl w:val="0"/>
        <w:rPr>
          <w:rFonts w:hint="eastAsia"/>
          <w:b/>
          <w:bCs/>
          <w:spacing w:val="-6"/>
          <w:sz w:val="28"/>
          <w:szCs w:val="28"/>
          <w:lang w:eastAsia="zh-CN"/>
        </w:rPr>
      </w:pPr>
    </w:p>
    <w:p>
      <w:pPr>
        <w:pStyle w:val="5"/>
        <w:spacing w:before="104" w:line="360" w:lineRule="auto"/>
        <w:jc w:val="center"/>
        <w:outlineLvl w:val="0"/>
        <w:rPr>
          <w:b/>
          <w:bCs/>
          <w:spacing w:val="-6"/>
          <w:sz w:val="28"/>
          <w:szCs w:val="28"/>
          <w:lang w:eastAsia="zh-CN"/>
        </w:rPr>
      </w:pPr>
      <w:r>
        <w:rPr>
          <w:rFonts w:hint="eastAsia"/>
          <w:b/>
          <w:bCs/>
          <w:spacing w:val="-6"/>
          <w:sz w:val="28"/>
          <w:szCs w:val="28"/>
          <w:lang w:eastAsia="zh-CN"/>
        </w:rPr>
        <w:t>附件16  施工中标结果公示</w:t>
      </w:r>
      <w:bookmarkEnd w:id="17"/>
    </w:p>
    <w:p>
      <w:pPr>
        <w:widowControl/>
        <w:spacing w:line="360" w:lineRule="auto"/>
        <w:jc w:val="center"/>
        <w:rPr>
          <w:color w:val="000000"/>
          <w:sz w:val="28"/>
          <w:szCs w:val="28"/>
          <w:lang w:eastAsia="zh-CN"/>
        </w:rPr>
      </w:pPr>
      <w:r>
        <w:rPr>
          <w:rFonts w:hint="eastAsia"/>
          <w:color w:val="000000"/>
          <w:sz w:val="28"/>
          <w:szCs w:val="28"/>
          <w:lang w:eastAsia="zh-CN"/>
        </w:rPr>
        <w:t>施工招标中标结果公示</w:t>
      </w:r>
    </w:p>
    <w:p>
      <w:pPr>
        <w:pStyle w:val="11"/>
        <w:widowControl/>
        <w:autoSpaceDE/>
        <w:autoSpaceDN/>
        <w:spacing w:beforeAutospacing="0" w:afterAutospacing="0" w:line="360" w:lineRule="auto"/>
        <w:ind w:firstLine="560" w:firstLineChars="200"/>
        <w:rPr>
          <w:rFonts w:cs="仿宋"/>
          <w:color w:val="000000"/>
          <w:sz w:val="28"/>
          <w:szCs w:val="28"/>
        </w:rPr>
      </w:pPr>
      <w:r>
        <w:rPr>
          <w:rFonts w:hint="eastAsia" w:cs="仿宋"/>
          <w:color w:val="000000"/>
          <w:sz w:val="28"/>
          <w:szCs w:val="28"/>
        </w:rPr>
        <w:br w:type="textWrapping"/>
      </w:r>
      <w:r>
        <w:rPr>
          <w:rFonts w:hint="eastAsia" w:cs="仿宋"/>
          <w:color w:val="000000"/>
          <w:sz w:val="28"/>
          <w:szCs w:val="28"/>
        </w:rPr>
        <w:t>  建设单位：</w:t>
      </w:r>
      <w:r>
        <w:rPr>
          <w:rFonts w:hint="eastAsia" w:cs="仿宋"/>
          <w:color w:val="000000"/>
          <w:sz w:val="28"/>
          <w:szCs w:val="28"/>
        </w:rPr>
        <w:br w:type="textWrapping"/>
      </w:r>
      <w:r>
        <w:rPr>
          <w:rFonts w:hint="eastAsia" w:cs="仿宋"/>
          <w:color w:val="000000"/>
          <w:sz w:val="28"/>
          <w:szCs w:val="28"/>
        </w:rPr>
        <w:t>  招标代理单位：</w:t>
      </w:r>
      <w:r>
        <w:rPr>
          <w:rFonts w:hint="eastAsia" w:cs="仿宋"/>
          <w:color w:val="000000"/>
          <w:sz w:val="28"/>
          <w:szCs w:val="28"/>
        </w:rPr>
        <w:br w:type="textWrapping"/>
      </w:r>
      <w:r>
        <w:rPr>
          <w:rFonts w:hint="eastAsia" w:cs="仿宋"/>
          <w:color w:val="000000"/>
          <w:sz w:val="28"/>
          <w:szCs w:val="28"/>
        </w:rPr>
        <w:t>  招标公告编号：</w:t>
      </w:r>
      <w:r>
        <w:rPr>
          <w:rFonts w:hint="eastAsia" w:cs="仿宋"/>
          <w:color w:val="000000"/>
          <w:sz w:val="28"/>
          <w:szCs w:val="28"/>
        </w:rPr>
        <w:br w:type="textWrapping"/>
      </w:r>
      <w:r>
        <w:rPr>
          <w:rFonts w:hint="eastAsia" w:cs="仿宋"/>
          <w:color w:val="000000"/>
          <w:sz w:val="28"/>
          <w:szCs w:val="28"/>
        </w:rPr>
        <w:t>  招标备案编号：</w:t>
      </w:r>
      <w:r>
        <w:rPr>
          <w:rFonts w:hint="eastAsia" w:cs="仿宋"/>
          <w:color w:val="000000"/>
          <w:sz w:val="28"/>
          <w:szCs w:val="28"/>
        </w:rPr>
        <w:br w:type="textWrapping"/>
      </w:r>
      <w:r>
        <w:rPr>
          <w:rFonts w:hint="eastAsia" w:cs="仿宋"/>
          <w:color w:val="000000"/>
          <w:sz w:val="28"/>
          <w:szCs w:val="28"/>
        </w:rPr>
        <w:t>  公告发布时间：   年  月  日至   年  月  日</w:t>
      </w:r>
    </w:p>
    <w:p>
      <w:pPr>
        <w:pStyle w:val="11"/>
        <w:widowControl/>
        <w:autoSpaceDE/>
        <w:autoSpaceDN/>
        <w:spacing w:beforeAutospacing="0" w:afterAutospacing="0" w:line="360" w:lineRule="auto"/>
        <w:ind w:firstLine="560" w:firstLineChars="200"/>
        <w:rPr>
          <w:rFonts w:cs="仿宋"/>
          <w:color w:val="000000"/>
          <w:sz w:val="28"/>
          <w:szCs w:val="28"/>
        </w:rPr>
      </w:pPr>
      <w:r>
        <w:rPr>
          <w:rFonts w:hint="eastAsia" w:cs="仿宋"/>
          <w:color w:val="000000"/>
          <w:sz w:val="28"/>
          <w:szCs w:val="28"/>
        </w:rPr>
        <w:t>公示发布时间：   年  月  日至   年  月  日   </w:t>
      </w:r>
    </w:p>
    <w:p>
      <w:pPr>
        <w:pStyle w:val="11"/>
        <w:widowControl/>
        <w:autoSpaceDE/>
        <w:autoSpaceDN/>
        <w:spacing w:beforeAutospacing="0" w:afterAutospacing="0" w:line="360" w:lineRule="auto"/>
        <w:ind w:firstLine="560" w:firstLineChars="200"/>
        <w:rPr>
          <w:rFonts w:cs="仿宋"/>
          <w:color w:val="000000"/>
          <w:sz w:val="28"/>
          <w:szCs w:val="28"/>
        </w:rPr>
      </w:pPr>
      <w:r>
        <w:rPr>
          <w:rFonts w:hint="eastAsia" w:cs="仿宋"/>
          <w:bCs/>
          <w:color w:val="000000"/>
          <w:sz w:val="28"/>
          <w:szCs w:val="28"/>
        </w:rPr>
        <w:t>建设单位XX的XX工程，通过公开/邀请招标，于X年 X月 X日进行定标，共XXX家投标人参加定标，定标委员会推荐XX家投标单位为排序的中标候选人，经定标结果公示期内未收到任何异议和投诉举报。现将中标结果公示如下：</w:t>
      </w:r>
      <w:r>
        <w:rPr>
          <w:rFonts w:hint="eastAsia" w:cs="仿宋"/>
          <w:color w:val="000000"/>
          <w:sz w:val="28"/>
          <w:szCs w:val="28"/>
        </w:rPr>
        <w:br w:type="textWrapping"/>
      </w:r>
      <w:r>
        <w:rPr>
          <w:rFonts w:hint="eastAsia" w:cs="仿宋"/>
          <w:color w:val="000000"/>
          <w:sz w:val="28"/>
          <w:szCs w:val="28"/>
        </w:rPr>
        <w:t>  中标单位：     </w:t>
      </w:r>
    </w:p>
    <w:p>
      <w:pPr>
        <w:pStyle w:val="11"/>
        <w:widowControl/>
        <w:autoSpaceDE/>
        <w:autoSpaceDN/>
        <w:spacing w:beforeAutospacing="0" w:afterAutospacing="0" w:line="360" w:lineRule="auto"/>
        <w:ind w:firstLine="560" w:firstLineChars="200"/>
        <w:rPr>
          <w:rFonts w:hint="eastAsia" w:cs="仿宋"/>
          <w:color w:val="000000"/>
          <w:sz w:val="28"/>
          <w:szCs w:val="28"/>
        </w:rPr>
      </w:pPr>
      <w:r>
        <w:rPr>
          <w:rFonts w:hint="eastAsia" w:cs="仿宋"/>
          <w:color w:val="000000"/>
          <w:sz w:val="28"/>
          <w:szCs w:val="28"/>
        </w:rPr>
        <w:t>中标规模：平方米</w:t>
      </w:r>
      <w:r>
        <w:rPr>
          <w:rFonts w:hint="eastAsia" w:cs="仿宋"/>
          <w:color w:val="000000"/>
          <w:sz w:val="28"/>
          <w:szCs w:val="28"/>
        </w:rPr>
        <w:br w:type="textWrapping"/>
      </w:r>
      <w:r>
        <w:rPr>
          <w:rFonts w:hint="eastAsia" w:cs="仿宋"/>
          <w:color w:val="000000"/>
          <w:sz w:val="28"/>
          <w:szCs w:val="28"/>
        </w:rPr>
        <w:t>  中标标价：元</w:t>
      </w:r>
      <w:r>
        <w:rPr>
          <w:rFonts w:hint="eastAsia" w:cs="仿宋"/>
          <w:color w:val="000000"/>
          <w:sz w:val="28"/>
          <w:szCs w:val="28"/>
        </w:rPr>
        <w:br w:type="textWrapping"/>
      </w:r>
      <w:r>
        <w:rPr>
          <w:rFonts w:hint="eastAsia" w:cs="仿宋"/>
          <w:color w:val="000000"/>
          <w:sz w:val="28"/>
          <w:szCs w:val="28"/>
        </w:rPr>
        <w:t>  中标工期：年月日至年月日</w:t>
      </w:r>
    </w:p>
    <w:p>
      <w:pPr>
        <w:pStyle w:val="11"/>
        <w:widowControl/>
        <w:autoSpaceDE/>
        <w:autoSpaceDN/>
        <w:spacing w:beforeAutospacing="0" w:afterAutospacing="0" w:line="360" w:lineRule="auto"/>
        <w:ind w:firstLine="560" w:firstLineChars="200"/>
        <w:rPr>
          <w:rFonts w:hint="eastAsia" w:cs="仿宋"/>
          <w:color w:val="000000"/>
          <w:sz w:val="28"/>
          <w:szCs w:val="28"/>
        </w:rPr>
      </w:pPr>
    </w:p>
    <w:p>
      <w:pPr>
        <w:pStyle w:val="11"/>
        <w:widowControl/>
        <w:autoSpaceDE/>
        <w:autoSpaceDN/>
        <w:spacing w:beforeAutospacing="0" w:afterAutospacing="0" w:line="360" w:lineRule="auto"/>
        <w:ind w:firstLine="560" w:firstLineChars="200"/>
        <w:rPr>
          <w:rFonts w:cs="仿宋"/>
          <w:color w:val="000000"/>
          <w:sz w:val="28"/>
          <w:szCs w:val="28"/>
        </w:rPr>
      </w:pPr>
    </w:p>
    <w:p>
      <w:pPr>
        <w:spacing w:line="360" w:lineRule="auto"/>
        <w:ind w:firstLine="6276" w:firstLineChars="2342"/>
        <w:jc w:val="both"/>
        <w:rPr>
          <w:rFonts w:hint="eastAsia"/>
          <w:bCs/>
          <w:spacing w:val="-6"/>
          <w:sz w:val="28"/>
          <w:szCs w:val="28"/>
          <w:lang w:eastAsia="zh-CN"/>
        </w:rPr>
      </w:pPr>
      <w:r>
        <w:rPr>
          <w:rFonts w:hint="eastAsia"/>
          <w:bCs/>
          <w:spacing w:val="-6"/>
          <w:sz w:val="28"/>
          <w:szCs w:val="28"/>
          <w:lang w:eastAsia="zh-CN"/>
        </w:rPr>
        <w:t>XX有限公司</w:t>
      </w:r>
    </w:p>
    <w:p>
      <w:pPr>
        <w:spacing w:line="360" w:lineRule="auto"/>
        <w:ind w:firstLine="6276" w:firstLineChars="2342"/>
        <w:jc w:val="both"/>
        <w:rPr>
          <w:bCs/>
          <w:spacing w:val="-6"/>
          <w:sz w:val="28"/>
          <w:szCs w:val="28"/>
          <w:lang w:eastAsia="zh-CN"/>
        </w:rPr>
      </w:pPr>
      <w:r>
        <w:rPr>
          <w:rFonts w:hint="eastAsia"/>
          <w:bCs/>
          <w:spacing w:val="-6"/>
          <w:sz w:val="28"/>
          <w:szCs w:val="28"/>
          <w:lang w:eastAsia="zh-CN"/>
        </w:rPr>
        <w:t>年   月  日</w:t>
      </w:r>
    </w:p>
    <w:p>
      <w:pPr>
        <w:autoSpaceDE/>
        <w:autoSpaceDN/>
        <w:spacing w:line="360" w:lineRule="auto"/>
        <w:ind w:firstLine="538" w:firstLineChars="200"/>
        <w:rPr>
          <w:b/>
          <w:bCs/>
          <w:spacing w:val="-6"/>
          <w:sz w:val="28"/>
          <w:szCs w:val="28"/>
          <w:lang w:eastAsia="zh-CN"/>
        </w:rPr>
      </w:pPr>
    </w:p>
    <w:p>
      <w:pPr>
        <w:rPr>
          <w:b/>
          <w:bCs/>
          <w:spacing w:val="-6"/>
          <w:sz w:val="28"/>
          <w:szCs w:val="28"/>
          <w:lang w:eastAsia="zh-CN"/>
        </w:rPr>
      </w:pPr>
      <w:bookmarkStart w:id="18" w:name="_Toc10872"/>
      <w:r>
        <w:rPr>
          <w:rFonts w:hint="eastAsia"/>
          <w:b/>
          <w:bCs/>
          <w:spacing w:val="-6"/>
          <w:sz w:val="28"/>
          <w:szCs w:val="28"/>
          <w:lang w:eastAsia="zh-CN"/>
        </w:rPr>
        <w:br w:type="page"/>
      </w:r>
    </w:p>
    <w:p>
      <w:pPr>
        <w:pStyle w:val="5"/>
        <w:spacing w:before="104" w:line="360" w:lineRule="auto"/>
        <w:jc w:val="center"/>
        <w:outlineLvl w:val="0"/>
        <w:rPr>
          <w:b/>
          <w:bCs/>
          <w:spacing w:val="-6"/>
          <w:sz w:val="28"/>
          <w:szCs w:val="28"/>
          <w:lang w:eastAsia="zh-CN"/>
        </w:rPr>
      </w:pPr>
      <w:r>
        <w:rPr>
          <w:rFonts w:hint="eastAsia"/>
          <w:b/>
          <w:bCs/>
          <w:spacing w:val="-6"/>
          <w:sz w:val="28"/>
          <w:szCs w:val="28"/>
          <w:lang w:eastAsia="zh-CN"/>
        </w:rPr>
        <w:t>附件1</w:t>
      </w:r>
      <w:bookmarkEnd w:id="18"/>
      <w:bookmarkStart w:id="19" w:name="_Toc19718"/>
      <w:r>
        <w:rPr>
          <w:rFonts w:hint="eastAsia"/>
          <w:b/>
          <w:bCs/>
          <w:spacing w:val="-6"/>
          <w:sz w:val="28"/>
          <w:szCs w:val="28"/>
          <w:lang w:eastAsia="zh-CN"/>
        </w:rPr>
        <w:t>7  施工中标通知书</w:t>
      </w:r>
      <w:bookmarkEnd w:id="19"/>
    </w:p>
    <w:p>
      <w:pPr>
        <w:pStyle w:val="5"/>
        <w:spacing w:before="101" w:line="228" w:lineRule="auto"/>
        <w:ind w:left="5962"/>
        <w:rPr>
          <w:lang w:eastAsia="zh-CN"/>
        </w:rPr>
      </w:pPr>
    </w:p>
    <w:sectPr>
      <w:pgSz w:w="11910" w:h="16840"/>
      <w:pgMar w:top="1440" w:right="1650" w:bottom="1440" w:left="148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
    <w:panose1 w:val="02010609060101010101"/>
    <w:charset w:val="86"/>
    <w:family w:val="modern"/>
    <w:pitch w:val="default"/>
    <w:sig w:usb0="800002BF" w:usb1="38CF7CFA" w:usb2="00000016" w:usb3="00000000" w:csb0="00040001" w:csb1="00000000"/>
  </w:font>
  <w:font w:name="Microsoft JhengHei">
    <w:altName w:val="宋体"/>
    <w:panose1 w:val="020B0604030504040204"/>
    <w:charset w:val="88"/>
    <w:family w:val="swiss"/>
    <w:pitch w:val="default"/>
    <w:sig w:usb0="00000000" w:usb1="00000000" w:usb2="00000016" w:usb3="00000000" w:csb0="00100009" w:csb1="00000000"/>
  </w:font>
  <w:font w:name="Arial">
    <w:altName w:val="DejaVu Sans"/>
    <w:panose1 w:val="020B0604020202020204"/>
    <w:charset w:val="00"/>
    <w:family w:val="swiss"/>
    <w:pitch w:val="default"/>
    <w:sig w:usb0="00000000" w:usb1="00000000" w:usb2="00000009" w:usb3="00000000" w:csb0="0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DejaVu Sans">
    <w:panose1 w:val="020B0603030804020204"/>
    <w:charset w:val="00"/>
    <w:family w:val="auto"/>
    <w:pitch w:val="default"/>
    <w:sig w:usb0="E7006EFF" w:usb1="D200FDFF" w:usb2="0A246029" w:usb3="0400200C" w:csb0="600001FF" w:csb1="DFFF0000"/>
  </w:font>
  <w:font w:name="方正宋体S-超大字符集">
    <w:panose1 w:val="02000000000000000000"/>
    <w:charset w:val="86"/>
    <w:family w:val="auto"/>
    <w:pitch w:val="default"/>
    <w:sig w:usb0="00000001" w:usb1="08000000" w:usb2="00000000"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590" w:lineRule="exact"/>
    </w:pPr>
  </w:p>
  <w:p>
    <w:pPr>
      <w:spacing w:line="10" w:lineRule="exact"/>
      <w:ind w:firstLine="3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590" w:lineRule="exac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580" w:lineRule="exac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579" w:lineRule="exac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579" w:lineRule="exac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64289C6"/>
    <w:multiLevelType w:val="singleLevel"/>
    <w:tmpl w:val="B64289C6"/>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TrueTypeFonts/>
  <w:saveSubsetFonts/>
  <w:bordersDoNotSurroundHeader w:val="1"/>
  <w:bordersDoNotSurroundFooter w:val="1"/>
  <w:documentProtection w:enforcement="0"/>
  <w:defaultTabStop w:val="720"/>
  <w:drawingGridHorizontalSpacing w:val="110"/>
  <w:noPunctuationKerning w:val="1"/>
  <w:characterSpacingControl w:val="doNotCompress"/>
  <w:compat>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EwNTM5NzYwMDRjMzkwZTVkZjY2ODkwMGIxNGU0OTUifQ=="/>
  </w:docVars>
  <w:rsids>
    <w:rsidRoot w:val="000D39AE"/>
    <w:rsid w:val="0004067A"/>
    <w:rsid w:val="00043F35"/>
    <w:rsid w:val="00063879"/>
    <w:rsid w:val="000B21DD"/>
    <w:rsid w:val="000D39AE"/>
    <w:rsid w:val="000D60FD"/>
    <w:rsid w:val="0018640A"/>
    <w:rsid w:val="002330E1"/>
    <w:rsid w:val="002C3F1A"/>
    <w:rsid w:val="002D14DD"/>
    <w:rsid w:val="004224AC"/>
    <w:rsid w:val="0047381C"/>
    <w:rsid w:val="006531AF"/>
    <w:rsid w:val="007568FA"/>
    <w:rsid w:val="007B416B"/>
    <w:rsid w:val="007E772E"/>
    <w:rsid w:val="00865AA5"/>
    <w:rsid w:val="00887F4A"/>
    <w:rsid w:val="00A27ACB"/>
    <w:rsid w:val="00AF5014"/>
    <w:rsid w:val="00BC0A4C"/>
    <w:rsid w:val="00F95D4A"/>
    <w:rsid w:val="00FA4889"/>
    <w:rsid w:val="023006A7"/>
    <w:rsid w:val="0EA27F6F"/>
    <w:rsid w:val="12450A3A"/>
    <w:rsid w:val="12CA6439"/>
    <w:rsid w:val="135A2DEF"/>
    <w:rsid w:val="15E06B11"/>
    <w:rsid w:val="17727BE7"/>
    <w:rsid w:val="1D565FA6"/>
    <w:rsid w:val="2160361C"/>
    <w:rsid w:val="29963A89"/>
    <w:rsid w:val="2FE73D65"/>
    <w:rsid w:val="309A56E1"/>
    <w:rsid w:val="34EA306C"/>
    <w:rsid w:val="3C5635C2"/>
    <w:rsid w:val="44A45929"/>
    <w:rsid w:val="48D32C81"/>
    <w:rsid w:val="49BE4B95"/>
    <w:rsid w:val="52D74DF5"/>
    <w:rsid w:val="53B0035C"/>
    <w:rsid w:val="577F0048"/>
    <w:rsid w:val="5DCF7534"/>
    <w:rsid w:val="5E8A5738"/>
    <w:rsid w:val="617A609E"/>
    <w:rsid w:val="647E5853"/>
    <w:rsid w:val="690578F3"/>
    <w:rsid w:val="6CB877C9"/>
    <w:rsid w:val="6CEB0DB6"/>
    <w:rsid w:val="6F304CD8"/>
    <w:rsid w:val="7BDC12BA"/>
    <w:rsid w:val="7C162C7D"/>
    <w:rsid w:val="7FB7620B"/>
    <w:rsid w:val="AD9C4CF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1" w:semiHidden="0" w:name="toc 1"/>
    <w:lsdException w:qFormat="1" w:unhideWhenUsed="0" w:uiPriority="1"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仿宋" w:hAnsi="仿宋" w:eastAsia="仿宋" w:cs="仿宋"/>
      <w:sz w:val="22"/>
      <w:szCs w:val="22"/>
      <w:lang w:val="en-US" w:eastAsia="en-US" w:bidi="ar-SA"/>
    </w:rPr>
  </w:style>
  <w:style w:type="paragraph" w:styleId="2">
    <w:name w:val="heading 1"/>
    <w:basedOn w:val="1"/>
    <w:next w:val="1"/>
    <w:qFormat/>
    <w:uiPriority w:val="1"/>
    <w:pPr>
      <w:spacing w:before="11"/>
      <w:ind w:left="1281"/>
      <w:outlineLvl w:val="0"/>
    </w:pPr>
    <w:rPr>
      <w:rFonts w:ascii="宋体" w:hAnsi="宋体" w:eastAsia="宋体" w:cs="宋体"/>
      <w:b/>
      <w:bCs/>
      <w:sz w:val="44"/>
      <w:szCs w:val="44"/>
    </w:rPr>
  </w:style>
  <w:style w:type="paragraph" w:styleId="3">
    <w:name w:val="heading 2"/>
    <w:basedOn w:val="1"/>
    <w:next w:val="1"/>
    <w:qFormat/>
    <w:uiPriority w:val="1"/>
    <w:pPr>
      <w:spacing w:before="2"/>
      <w:ind w:left="1460"/>
      <w:outlineLvl w:val="1"/>
    </w:pPr>
    <w:rPr>
      <w:b/>
      <w:bCs/>
      <w:sz w:val="32"/>
      <w:szCs w:val="32"/>
    </w:rPr>
  </w:style>
  <w:style w:type="character" w:default="1" w:styleId="14">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qFormat/>
    <w:uiPriority w:val="0"/>
  </w:style>
  <w:style w:type="paragraph" w:styleId="5">
    <w:name w:val="Body Text"/>
    <w:basedOn w:val="1"/>
    <w:qFormat/>
    <w:uiPriority w:val="1"/>
    <w:rPr>
      <w:sz w:val="32"/>
      <w:szCs w:val="32"/>
    </w:rPr>
  </w:style>
  <w:style w:type="paragraph" w:styleId="6">
    <w:name w:val="Balloon Text"/>
    <w:basedOn w:val="1"/>
    <w:link w:val="22"/>
    <w:qFormat/>
    <w:uiPriority w:val="0"/>
    <w:rPr>
      <w:sz w:val="18"/>
      <w:szCs w:val="18"/>
    </w:rPr>
  </w:style>
  <w:style w:type="paragraph" w:styleId="7">
    <w:name w:val="footer"/>
    <w:basedOn w:val="1"/>
    <w:link w:val="21"/>
    <w:qFormat/>
    <w:uiPriority w:val="0"/>
    <w:pPr>
      <w:tabs>
        <w:tab w:val="center" w:pos="4153"/>
        <w:tab w:val="right" w:pos="8306"/>
      </w:tabs>
      <w:snapToGrid w:val="0"/>
    </w:pPr>
    <w:rPr>
      <w:sz w:val="18"/>
      <w:szCs w:val="18"/>
    </w:rPr>
  </w:style>
  <w:style w:type="paragraph" w:styleId="8">
    <w:name w:val="header"/>
    <w:basedOn w:val="1"/>
    <w:link w:val="20"/>
    <w:qFormat/>
    <w:uiPriority w:val="0"/>
    <w:pPr>
      <w:pBdr>
        <w:bottom w:val="single" w:color="auto" w:sz="6" w:space="1"/>
      </w:pBdr>
      <w:tabs>
        <w:tab w:val="center" w:pos="4153"/>
        <w:tab w:val="right" w:pos="8306"/>
      </w:tabs>
      <w:snapToGrid w:val="0"/>
      <w:jc w:val="center"/>
    </w:pPr>
    <w:rPr>
      <w:sz w:val="18"/>
      <w:szCs w:val="18"/>
    </w:rPr>
  </w:style>
  <w:style w:type="paragraph" w:styleId="9">
    <w:name w:val="toc 1"/>
    <w:basedOn w:val="1"/>
    <w:next w:val="1"/>
    <w:qFormat/>
    <w:uiPriority w:val="1"/>
    <w:pPr>
      <w:spacing w:before="43"/>
      <w:ind w:left="980"/>
    </w:pPr>
    <w:rPr>
      <w:rFonts w:ascii="宋体" w:hAnsi="宋体" w:eastAsia="宋体" w:cs="宋体"/>
      <w:sz w:val="21"/>
      <w:szCs w:val="21"/>
    </w:rPr>
  </w:style>
  <w:style w:type="paragraph" w:styleId="10">
    <w:name w:val="toc 2"/>
    <w:basedOn w:val="1"/>
    <w:next w:val="1"/>
    <w:qFormat/>
    <w:uiPriority w:val="1"/>
    <w:pPr>
      <w:spacing w:before="43"/>
      <w:ind w:left="1400"/>
    </w:pPr>
    <w:rPr>
      <w:rFonts w:ascii="宋体" w:hAnsi="宋体" w:eastAsia="宋体" w:cs="宋体"/>
      <w:sz w:val="21"/>
      <w:szCs w:val="21"/>
    </w:rPr>
  </w:style>
  <w:style w:type="paragraph" w:styleId="11">
    <w:name w:val="Normal (Web)"/>
    <w:basedOn w:val="1"/>
    <w:qFormat/>
    <w:uiPriority w:val="0"/>
    <w:pPr>
      <w:spacing w:beforeAutospacing="1" w:afterAutospacing="1"/>
    </w:pPr>
    <w:rPr>
      <w:rFonts w:cs="Times New Roman"/>
      <w:sz w:val="24"/>
      <w:lang w:eastAsia="zh-CN"/>
    </w:rPr>
  </w:style>
  <w:style w:type="paragraph" w:styleId="12">
    <w:name w:val="Body Text First Indent"/>
    <w:basedOn w:val="5"/>
    <w:next w:val="5"/>
    <w:qFormat/>
    <w:uiPriority w:val="0"/>
    <w:pPr>
      <w:spacing w:after="120"/>
      <w:ind w:firstLine="420" w:firstLineChars="100"/>
    </w:pPr>
    <w:rPr>
      <w:sz w:val="30"/>
    </w:rPr>
  </w:style>
  <w:style w:type="character" w:styleId="15">
    <w:name w:val="Hyperlink"/>
    <w:basedOn w:val="14"/>
    <w:qFormat/>
    <w:uiPriority w:val="0"/>
    <w:rPr>
      <w:color w:val="0000FF"/>
      <w:u w:val="single"/>
    </w:rPr>
  </w:style>
  <w:style w:type="table" w:customStyle="1" w:styleId="16">
    <w:name w:val="Table Normal"/>
    <w:semiHidden/>
    <w:unhideWhenUsed/>
    <w:qFormat/>
    <w:uiPriority w:val="2"/>
    <w:tblPr>
      <w:tblCellMar>
        <w:top w:w="0" w:type="dxa"/>
        <w:left w:w="0" w:type="dxa"/>
        <w:bottom w:w="0" w:type="dxa"/>
        <w:right w:w="0" w:type="dxa"/>
      </w:tblCellMar>
    </w:tblPr>
  </w:style>
  <w:style w:type="paragraph" w:styleId="17">
    <w:name w:val="List Paragraph"/>
    <w:basedOn w:val="1"/>
    <w:qFormat/>
    <w:uiPriority w:val="1"/>
    <w:pPr>
      <w:spacing w:before="4"/>
      <w:ind w:left="980" w:hanging="480"/>
    </w:pPr>
    <w:rPr>
      <w:rFonts w:ascii="宋体" w:hAnsi="宋体" w:eastAsia="宋体" w:cs="宋体"/>
      <w:u w:val="single" w:color="000000"/>
    </w:rPr>
  </w:style>
  <w:style w:type="paragraph" w:customStyle="1" w:styleId="18">
    <w:name w:val="Table Paragraph"/>
    <w:basedOn w:val="1"/>
    <w:qFormat/>
    <w:uiPriority w:val="1"/>
    <w:rPr>
      <w:rFonts w:ascii="Microsoft JhengHei" w:hAnsi="Microsoft JhengHei" w:eastAsia="Microsoft JhengHei" w:cs="Microsoft JhengHei"/>
    </w:rPr>
  </w:style>
  <w:style w:type="paragraph" w:customStyle="1" w:styleId="19">
    <w:name w:val="Table Text"/>
    <w:basedOn w:val="1"/>
    <w:semiHidden/>
    <w:qFormat/>
    <w:uiPriority w:val="0"/>
    <w:rPr>
      <w:rFonts w:ascii="Arial" w:hAnsi="Arial" w:eastAsia="Arial" w:cs="Arial"/>
      <w:sz w:val="21"/>
      <w:szCs w:val="21"/>
    </w:rPr>
  </w:style>
  <w:style w:type="character" w:customStyle="1" w:styleId="20">
    <w:name w:val="页眉 Char"/>
    <w:basedOn w:val="14"/>
    <w:link w:val="8"/>
    <w:qFormat/>
    <w:uiPriority w:val="0"/>
    <w:rPr>
      <w:rFonts w:ascii="仿宋" w:hAnsi="仿宋" w:eastAsia="仿宋" w:cs="仿宋"/>
      <w:sz w:val="18"/>
      <w:szCs w:val="18"/>
      <w:lang w:eastAsia="en-US"/>
    </w:rPr>
  </w:style>
  <w:style w:type="character" w:customStyle="1" w:styleId="21">
    <w:name w:val="页脚 Char"/>
    <w:basedOn w:val="14"/>
    <w:link w:val="7"/>
    <w:qFormat/>
    <w:uiPriority w:val="0"/>
    <w:rPr>
      <w:rFonts w:ascii="仿宋" w:hAnsi="仿宋" w:eastAsia="仿宋" w:cs="仿宋"/>
      <w:sz w:val="18"/>
      <w:szCs w:val="18"/>
      <w:lang w:eastAsia="en-US"/>
    </w:rPr>
  </w:style>
  <w:style w:type="character" w:customStyle="1" w:styleId="22">
    <w:name w:val="批注框文本 Char"/>
    <w:basedOn w:val="14"/>
    <w:link w:val="6"/>
    <w:qFormat/>
    <w:uiPriority w:val="0"/>
    <w:rPr>
      <w:rFonts w:ascii="仿宋" w:hAnsi="仿宋" w:eastAsia="仿宋" w:cs="仿宋"/>
      <w:sz w:val="18"/>
      <w:szCs w:val="18"/>
      <w:lang w:eastAsia="en-US"/>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header" Target="header5.xml"/><Relationship Id="rId6" Type="http://schemas.openxmlformats.org/officeDocument/2006/relationships/header" Target="header4.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34</Pages>
  <Words>1045</Words>
  <Characters>5959</Characters>
  <Lines>49</Lines>
  <Paragraphs>13</Paragraphs>
  <TotalTime>32</TotalTime>
  <ScaleCrop>false</ScaleCrop>
  <LinksUpToDate>false</LinksUpToDate>
  <CharactersWithSpaces>6991</CharactersWithSpaces>
  <Application>WPS Office_11.8.2.9339_F1E327BC-269C-435d-A152-05C5408002CA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2024-06-14T08:59:00Z</dcterms:created>
  <dc:creator>Administrator</dc:creator>
  <cp:lastModifiedBy>kylin</cp:lastModifiedBy>
  <dcterms:modified xsi:type="dcterms:W3CDTF">2024-12-27T18:07:09Z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2052-11.8.2.9339</vt:lpwstr>
  </property>
  <property fmtid="{D5CDD505-2E9C-101B-9397-08002B2CF9AE}" pid="3" name="ICV">
    <vt:lpwstr>42FDF2C7358943899C2E690D9A44E8CF_13</vt:lpwstr>
  </property>
</Properties>
</file>